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E06" w:rsidRPr="00027E06" w:rsidRDefault="00027E06" w:rsidP="00027E06">
      <w:pPr>
        <w:spacing w:after="0" w:line="240" w:lineRule="auto"/>
        <w:rPr>
          <w:rFonts w:ascii="Times New Roman" w:eastAsia="Times New Roman" w:hAnsi="Times New Roman" w:cs="Times New Roman"/>
          <w:noProof/>
          <w:sz w:val="24"/>
          <w:szCs w:val="24"/>
          <w:lang w:val="sr-Latn-RS"/>
        </w:rPr>
      </w:pPr>
      <w:r w:rsidRPr="00027E06">
        <w:rPr>
          <w:noProof/>
        </w:rPr>
        <w:drawing>
          <wp:anchor distT="0" distB="0" distL="114300" distR="114300" simplePos="0" relativeHeight="251659264" behindDoc="1" locked="0" layoutInCell="1" allowOverlap="1" wp14:anchorId="29AD213B" wp14:editId="71E09AA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27E06" w:rsidRPr="00027E06" w:rsidRDefault="00027E06" w:rsidP="00027E06">
      <w:pPr>
        <w:spacing w:after="0" w:line="240" w:lineRule="auto"/>
        <w:rPr>
          <w:rFonts w:ascii="Times New Roman" w:eastAsia="Times New Roman" w:hAnsi="Times New Roman" w:cs="Times New Roman"/>
          <w:noProof/>
          <w:sz w:val="24"/>
          <w:szCs w:val="24"/>
          <w:lang w:val="sr-Latn-RS"/>
        </w:rPr>
      </w:pPr>
    </w:p>
    <w:p w:rsidR="00027E06" w:rsidRPr="00027E06" w:rsidRDefault="00027E06" w:rsidP="00027E06">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lang w:val="sr-Latn-RS"/>
        </w:rPr>
        <w:t>Subota/nedelja,6/7</w:t>
      </w:r>
      <w:r w:rsidRPr="00027E06">
        <w:rPr>
          <w:rFonts w:ascii="Brush Script MT" w:eastAsia="Times New Roman" w:hAnsi="Brush Script MT" w:cs="Times New Roman"/>
          <w:bCs/>
          <w:i/>
          <w:noProof/>
          <w:color w:val="FF00FF"/>
          <w:sz w:val="48"/>
          <w:szCs w:val="48"/>
          <w:lang w:val="sr-Latn-RS"/>
        </w:rPr>
        <w:t>.maj</w:t>
      </w:r>
      <w:r w:rsidRPr="00027E06">
        <w:rPr>
          <w:rFonts w:ascii="Brush Script MT" w:eastAsia="Times New Roman" w:hAnsi="Brush Script MT" w:cs="Times New Roman"/>
          <w:bCs/>
          <w:i/>
          <w:noProof/>
          <w:color w:val="FF00FF"/>
          <w:sz w:val="48"/>
          <w:szCs w:val="48"/>
          <w:lang w:val="sr-Latn-CS"/>
        </w:rPr>
        <w:t xml:space="preserve"> 2015.</w:t>
      </w:r>
    </w:p>
    <w:p w:rsidR="00027E06" w:rsidRPr="0002638F" w:rsidRDefault="00027E06" w:rsidP="00027E06">
      <w:pPr>
        <w:spacing w:after="0" w:line="240" w:lineRule="auto"/>
        <w:rPr>
          <w:rFonts w:ascii="Times New Roman" w:eastAsia="Times New Roman" w:hAnsi="Times New Roman" w:cs="Times New Roman"/>
          <w:bCs/>
          <w:noProof/>
          <w:sz w:val="24"/>
          <w:szCs w:val="24"/>
          <w:lang w:val="sr-Latn-RS"/>
        </w:rPr>
      </w:pPr>
    </w:p>
    <w:p w:rsidR="00160C35" w:rsidRDefault="00160C35" w:rsidP="00160C35">
      <w:pPr>
        <w:spacing w:after="0" w:line="240" w:lineRule="auto"/>
        <w:jc w:val="center"/>
        <w:rPr>
          <w:rFonts w:ascii="Times New Roman" w:eastAsia="Times New Roman" w:hAnsi="Times New Roman" w:cs="Times New Roman"/>
          <w:b/>
          <w:bCs/>
          <w:noProof/>
          <w:color w:val="0000CC"/>
          <w:sz w:val="28"/>
          <w:szCs w:val="24"/>
          <w:lang w:val="sr-Latn-RS"/>
        </w:rPr>
      </w:pPr>
      <w:r w:rsidRPr="00160C35">
        <w:rPr>
          <w:rFonts w:ascii="Times New Roman" w:eastAsia="Times New Roman" w:hAnsi="Times New Roman" w:cs="Times New Roman"/>
          <w:b/>
          <w:bCs/>
          <w:noProof/>
          <w:color w:val="0000CC"/>
          <w:sz w:val="28"/>
          <w:szCs w:val="24"/>
          <w:lang w:val="sr-Latn-RS"/>
        </w:rPr>
        <w:t>NE dečijem r</w:t>
      </w:r>
      <w:r>
        <w:rPr>
          <w:rFonts w:ascii="Times New Roman" w:eastAsia="Times New Roman" w:hAnsi="Times New Roman" w:cs="Times New Roman"/>
          <w:b/>
          <w:bCs/>
          <w:noProof/>
          <w:color w:val="0000CC"/>
          <w:sz w:val="28"/>
          <w:szCs w:val="24"/>
          <w:lang w:val="sr-Latn-RS"/>
        </w:rPr>
        <w:t xml:space="preserve">adu - DA kvalitetnom obrazovanju: </w:t>
      </w:r>
    </w:p>
    <w:p w:rsidR="0002638F" w:rsidRPr="00160C35" w:rsidRDefault="0002638F" w:rsidP="00160C35">
      <w:pPr>
        <w:spacing w:after="0" w:line="240" w:lineRule="auto"/>
        <w:jc w:val="center"/>
      </w:pPr>
      <w:r w:rsidRPr="0002638F">
        <w:rPr>
          <w:rFonts w:ascii="Times New Roman" w:eastAsia="Times New Roman" w:hAnsi="Times New Roman" w:cs="Times New Roman"/>
          <w:b/>
          <w:bCs/>
          <w:noProof/>
          <w:color w:val="0000CC"/>
          <w:sz w:val="28"/>
          <w:szCs w:val="24"/>
          <w:lang w:val="sr-Latn-RS"/>
        </w:rPr>
        <w:t>Kroz obrazovanje transformisati živote ljudi</w:t>
      </w:r>
      <w:r w:rsidR="00AA45A2">
        <w:rPr>
          <w:rFonts w:ascii="Times New Roman" w:eastAsia="Times New Roman" w:hAnsi="Times New Roman" w:cs="Times New Roman"/>
          <w:b/>
          <w:bCs/>
          <w:noProof/>
          <w:color w:val="0000CC"/>
          <w:sz w:val="28"/>
          <w:szCs w:val="24"/>
          <w:lang w:val="sr-Latn-RS"/>
        </w:rPr>
        <w:t>!</w:t>
      </w:r>
    </w:p>
    <w:p w:rsidR="00160C35" w:rsidRDefault="00160C35" w:rsidP="0002638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rPr>
        <w:drawing>
          <wp:anchor distT="0" distB="0" distL="114300" distR="114300" simplePos="0" relativeHeight="251671552" behindDoc="0" locked="0" layoutInCell="1" allowOverlap="1" wp14:anchorId="71D79B98" wp14:editId="7778FE11">
            <wp:simplePos x="0" y="0"/>
            <wp:positionH relativeFrom="column">
              <wp:posOffset>3819525</wp:posOffset>
            </wp:positionH>
            <wp:positionV relativeFrom="paragraph">
              <wp:posOffset>320675</wp:posOffset>
            </wp:positionV>
            <wp:extent cx="2096770" cy="2971800"/>
            <wp:effectExtent l="0" t="0" r="0" b="0"/>
            <wp:wrapSquare wrapText="bothSides"/>
            <wp:docPr id="3" name="Picture 3" descr="D:\12 jun ILO IPEC\2015\Plakat 12 jun 2015 nsprv nsj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2015 nsprv nsjs.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96770" cy="297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2638F">
        <w:rPr>
          <w:rFonts w:ascii="Times New Roman" w:eastAsia="Times New Roman" w:hAnsi="Times New Roman" w:cs="Times New Roman"/>
          <w:bCs/>
          <w:noProof/>
          <w:sz w:val="24"/>
          <w:szCs w:val="24"/>
          <w:lang w:val="sr-Latn-RS"/>
        </w:rPr>
        <w:tab/>
      </w:r>
    </w:p>
    <w:p w:rsidR="0002638F" w:rsidRDefault="00160C35" w:rsidP="0002638F">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bCs/>
          <w:noProof/>
          <w:sz w:val="24"/>
          <w:szCs w:val="24"/>
          <w:lang w:val="sr-Latn-RS"/>
        </w:rPr>
        <w:tab/>
        <w:t xml:space="preserve">Svi građani sveta </w:t>
      </w:r>
      <w:r w:rsidR="0002638F" w:rsidRPr="0002638F">
        <w:rPr>
          <w:rFonts w:ascii="Times New Roman" w:eastAsia="Times New Roman" w:hAnsi="Times New Roman" w:cs="Times New Roman"/>
          <w:bCs/>
          <w:noProof/>
          <w:sz w:val="24"/>
          <w:szCs w:val="24"/>
          <w:lang w:val="sr-Latn-RS"/>
        </w:rPr>
        <w:t>do 2030. godine će imati besplatno devetog</w:t>
      </w:r>
      <w:r>
        <w:rPr>
          <w:rFonts w:ascii="Times New Roman" w:eastAsia="Times New Roman" w:hAnsi="Times New Roman" w:cs="Times New Roman"/>
          <w:bCs/>
          <w:noProof/>
          <w:sz w:val="24"/>
          <w:szCs w:val="24"/>
          <w:lang w:val="sr-Latn-RS"/>
        </w:rPr>
        <w:t>od</w:t>
      </w:r>
      <w:r w:rsidR="0002638F" w:rsidRPr="0002638F">
        <w:rPr>
          <w:rFonts w:ascii="Times New Roman" w:eastAsia="Times New Roman" w:hAnsi="Times New Roman" w:cs="Times New Roman"/>
          <w:bCs/>
          <w:noProof/>
          <w:sz w:val="24"/>
          <w:szCs w:val="24"/>
          <w:lang w:val="sr-Latn-RS"/>
        </w:rPr>
        <w:t>išnje osnovno i srednjoškolsko obrazovanje, kao i pristupačne mogućnosti za doživotno učenje, saopšteno je, između ostalog, na Svetskom obrazovnom forumu (SEF), održanom u južnokorejskom gradu Inčonu, od 19. do 21. maja. Na skupu su govorili i generalni sekretar Ujedinjenih nacija Ban Ki-Mun, predsednik Svetske banke Džim Jong Kim i generalni direktor Uneska Irina Bokova.</w:t>
      </w:r>
    </w:p>
    <w:p w:rsidR="0002638F" w:rsidRDefault="0002638F" w:rsidP="0002638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noProof/>
          <w:sz w:val="24"/>
          <w:szCs w:val="24"/>
          <w:lang w:val="sr-Latn-RS"/>
        </w:rPr>
        <w:tab/>
      </w:r>
      <w:r w:rsidRPr="0002638F">
        <w:rPr>
          <w:rFonts w:ascii="Times New Roman" w:eastAsia="Times New Roman" w:hAnsi="Times New Roman" w:cs="Times New Roman"/>
          <w:bCs/>
          <w:noProof/>
          <w:sz w:val="24"/>
          <w:szCs w:val="24"/>
          <w:lang w:val="sr-Latn-RS"/>
        </w:rPr>
        <w:t>„Naša vizija je da se kroz obrazovanje transformišu životi ljudi, uz prepoznavanje važne uloge obrazovanja kao glavnog pokretača razvoja“, piše u Deklaraciji. „Oslanjajući se na nasleđe iz Jomtijena i Dakara, prethodna dva SEF, Inčonska deklaracija je istorijska obaveza svih nas da se životi ljudi transformišu kroz jednu novu viziju obrazovanja, sa smelim i inovativnim akcijama za koordinisanje, finansiranje i praćenje nove obrazovne agende u narednih petnaest godina, kako bismo taj ambiciozni cilj postigli do 2030. godine“. Inčonskom deklaracijom države članice UN su se obavezale da prioritetno obezbede pristup kvalitetnom osnovnom obrazovanju, na primarnom i sekundarnom nivou, za 121 milion dece i adolescenata koji su i dalje van školskih klupa. Ova obaveza je značajan korak ka ispunjenju Milenijumskog razvojnog cilja 2 – da se postigne univerzalno osnovno obrazovanje za sve. Deklaracija će, inače, biti podrška obrazovnim ciljevima u dokumentu Ciljevi održivog razvoja, koji će biti ratifikovani na posebnom samitu UN u septembru.</w:t>
      </w:r>
    </w:p>
    <w:p w:rsidR="00BE1A94" w:rsidRPr="00442434" w:rsidRDefault="00BE1A94" w:rsidP="00BE1A94">
      <w:pPr>
        <w:spacing w:after="0" w:line="240" w:lineRule="auto"/>
        <w:ind w:firstLine="360"/>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2C3F88">
        <w:rPr>
          <w:rFonts w:ascii="Times New Roman" w:eastAsia="Times New Roman" w:hAnsi="Times New Roman" w:cs="Times New Roman"/>
          <w:noProof/>
          <w:sz w:val="24"/>
          <w:szCs w:val="24"/>
          <w:lang w:val="sr-Latn-RS"/>
        </w:rPr>
        <w:t>Svetski obrazovni plan za 2030. takođe predviđa i prošireno predškolsko obrazovanje, pristupačno visoko obrazovanje, unapređenu pismenost dece i odraslih, rodnu jednakost u obrazovanju i obrazovanje za održivi razvoj. Sve u svmu, Inčonska deklaracija akcenat stavlja na kvalitet obrazovanja, pre nego na broj učenika u školskim klupama</w:t>
      </w:r>
      <w:r>
        <w:rPr>
          <w:rFonts w:ascii="Times New Roman" w:eastAsia="Times New Roman" w:hAnsi="Times New Roman" w:cs="Times New Roman"/>
          <w:noProof/>
          <w:sz w:val="24"/>
          <w:szCs w:val="24"/>
          <w:lang w:val="sr-Latn-RS"/>
        </w:rPr>
        <w:t>“ rekao je Hadži Zdravko M. Kovač, generalni sekretar NSPRV u toku priprema za obeležavanje 12. juna – Svetskog dana borbe protiv dečijeg rada</w:t>
      </w:r>
      <w:r w:rsidRPr="002C3F88">
        <w:rPr>
          <w:rFonts w:ascii="Times New Roman" w:eastAsia="Times New Roman" w:hAnsi="Times New Roman" w:cs="Times New Roman"/>
          <w:noProof/>
          <w:sz w:val="24"/>
          <w:szCs w:val="24"/>
          <w:lang w:val="sr-Latn-RS"/>
        </w:rPr>
        <w:t>.</w:t>
      </w:r>
    </w:p>
    <w:p w:rsidR="00BE1A94" w:rsidRDefault="00BE1A94" w:rsidP="00BE1A94">
      <w:pPr>
        <w:spacing w:after="0" w:line="240" w:lineRule="auto"/>
        <w:jc w:val="center"/>
        <w:rPr>
          <w:rFonts w:ascii="Times New Roman" w:eastAsia="Times New Roman" w:hAnsi="Times New Roman" w:cs="Times New Roman"/>
          <w:b/>
          <w:i/>
          <w:noProof/>
          <w:color w:val="0000CC"/>
          <w:sz w:val="24"/>
          <w:szCs w:val="24"/>
          <w:lang w:val="sr-Latn-RS"/>
        </w:rPr>
      </w:pPr>
      <w:r w:rsidRPr="00B56547">
        <w:rPr>
          <w:rFonts w:ascii="Times New Roman" w:eastAsia="Times New Roman" w:hAnsi="Times New Roman" w:cs="Times New Roman"/>
          <w:b/>
          <w:i/>
          <w:color w:val="0000CC"/>
          <w:kern w:val="36"/>
          <w:sz w:val="24"/>
          <w:szCs w:val="24"/>
        </w:rPr>
        <w:t xml:space="preserve">Pridružite se </w:t>
      </w:r>
      <w:proofErr w:type="gramStart"/>
      <w:r w:rsidRPr="00B56547">
        <w:rPr>
          <w:rFonts w:ascii="Times New Roman" w:eastAsia="Times New Roman" w:hAnsi="Times New Roman" w:cs="Times New Roman"/>
          <w:b/>
          <w:i/>
          <w:color w:val="0000CC"/>
          <w:kern w:val="36"/>
          <w:sz w:val="24"/>
          <w:szCs w:val="24"/>
        </w:rPr>
        <w:t>nama</w:t>
      </w:r>
      <w:proofErr w:type="gramEnd"/>
      <w:r w:rsidRPr="00B56547">
        <w:rPr>
          <w:rFonts w:ascii="Times New Roman" w:eastAsia="Times New Roman" w:hAnsi="Times New Roman" w:cs="Times New Roman"/>
          <w:b/>
          <w:i/>
          <w:color w:val="0000CC"/>
          <w:kern w:val="36"/>
          <w:sz w:val="24"/>
          <w:szCs w:val="24"/>
        </w:rPr>
        <w:t xml:space="preserve"> na Svetski dan borbe protiv dečjeg rada 2015</w:t>
      </w:r>
      <w:r>
        <w:rPr>
          <w:rFonts w:ascii="Times New Roman" w:eastAsia="Times New Roman" w:hAnsi="Times New Roman" w:cs="Times New Roman"/>
          <w:b/>
          <w:i/>
          <w:color w:val="0000CC"/>
          <w:kern w:val="36"/>
          <w:sz w:val="24"/>
          <w:szCs w:val="24"/>
        </w:rPr>
        <w:t>.</w:t>
      </w:r>
      <w:r w:rsidRPr="00B56547">
        <w:rPr>
          <w:rFonts w:ascii="Times New Roman" w:eastAsia="Times New Roman" w:hAnsi="Times New Roman" w:cs="Times New Roman"/>
          <w:b/>
          <w:i/>
          <w:noProof/>
          <w:color w:val="0000CC"/>
          <w:sz w:val="24"/>
          <w:szCs w:val="24"/>
          <w:lang w:val="sr-Latn-RS"/>
        </w:rPr>
        <w:t xml:space="preserve"> </w:t>
      </w:r>
    </w:p>
    <w:p w:rsidR="00BE1A94" w:rsidRDefault="00160C35" w:rsidP="00BE1A94">
      <w:pPr>
        <w:spacing w:after="0" w:line="240" w:lineRule="auto"/>
        <w:jc w:val="center"/>
        <w:rPr>
          <w:rFonts w:ascii="Times New Roman" w:eastAsia="Times New Roman" w:hAnsi="Times New Roman" w:cs="Times New Roman"/>
          <w:b/>
          <w:i/>
          <w:color w:val="0000CC"/>
          <w:kern w:val="36"/>
          <w:sz w:val="24"/>
          <w:szCs w:val="24"/>
        </w:rPr>
      </w:pPr>
      <w:r>
        <w:rPr>
          <w:rFonts w:ascii="Times New Roman" w:eastAsia="Times New Roman" w:hAnsi="Times New Roman" w:cs="Times New Roman"/>
          <w:b/>
          <w:i/>
          <w:color w:val="0000CC"/>
          <w:kern w:val="36"/>
          <w:sz w:val="24"/>
          <w:szCs w:val="24"/>
        </w:rPr>
        <w:t xml:space="preserve">Svetski dan je </w:t>
      </w:r>
      <w:proofErr w:type="gramStart"/>
      <w:r>
        <w:rPr>
          <w:rFonts w:ascii="Times New Roman" w:eastAsia="Times New Roman" w:hAnsi="Times New Roman" w:cs="Times New Roman"/>
          <w:b/>
          <w:i/>
          <w:color w:val="0000CC"/>
          <w:kern w:val="36"/>
          <w:sz w:val="24"/>
          <w:szCs w:val="24"/>
        </w:rPr>
        <w:t xml:space="preserve">prilika  </w:t>
      </w:r>
      <w:r w:rsidR="00BE1A94" w:rsidRPr="00B56547">
        <w:rPr>
          <w:rFonts w:ascii="Times New Roman" w:eastAsia="Times New Roman" w:hAnsi="Times New Roman" w:cs="Times New Roman"/>
          <w:b/>
          <w:i/>
          <w:color w:val="0000CC"/>
          <w:kern w:val="36"/>
          <w:sz w:val="24"/>
          <w:szCs w:val="24"/>
        </w:rPr>
        <w:t>podigne</w:t>
      </w:r>
      <w:r>
        <w:rPr>
          <w:rFonts w:ascii="Times New Roman" w:eastAsia="Times New Roman" w:hAnsi="Times New Roman" w:cs="Times New Roman"/>
          <w:b/>
          <w:i/>
          <w:color w:val="0000CC"/>
          <w:kern w:val="36"/>
          <w:sz w:val="24"/>
          <w:szCs w:val="24"/>
        </w:rPr>
        <w:t>te</w:t>
      </w:r>
      <w:proofErr w:type="gramEnd"/>
      <w:r w:rsidR="00BE1A94" w:rsidRPr="00B56547">
        <w:rPr>
          <w:rFonts w:ascii="Times New Roman" w:eastAsia="Times New Roman" w:hAnsi="Times New Roman" w:cs="Times New Roman"/>
          <w:b/>
          <w:i/>
          <w:color w:val="0000CC"/>
          <w:kern w:val="36"/>
          <w:sz w:val="24"/>
          <w:szCs w:val="24"/>
        </w:rPr>
        <w:t xml:space="preserve"> svoj glas protiv dečjeg rada </w:t>
      </w:r>
    </w:p>
    <w:p w:rsidR="00BE1A94" w:rsidRDefault="00BE1A94" w:rsidP="00BE1A94">
      <w:pPr>
        <w:spacing w:after="0" w:line="240" w:lineRule="auto"/>
        <w:jc w:val="center"/>
        <w:rPr>
          <w:rFonts w:ascii="Times New Roman" w:eastAsia="Times New Roman" w:hAnsi="Times New Roman" w:cs="Times New Roman"/>
          <w:b/>
          <w:i/>
          <w:color w:val="0000CC"/>
          <w:kern w:val="36"/>
          <w:sz w:val="24"/>
          <w:szCs w:val="24"/>
        </w:rPr>
      </w:pPr>
      <w:proofErr w:type="gramStart"/>
      <w:r w:rsidRPr="00B56547">
        <w:rPr>
          <w:rFonts w:ascii="Times New Roman" w:eastAsia="Times New Roman" w:hAnsi="Times New Roman" w:cs="Times New Roman"/>
          <w:b/>
          <w:i/>
          <w:color w:val="0000CC"/>
          <w:kern w:val="36"/>
          <w:sz w:val="24"/>
          <w:szCs w:val="24"/>
        </w:rPr>
        <w:t>i</w:t>
      </w:r>
      <w:proofErr w:type="gramEnd"/>
      <w:r w:rsidRPr="00B56547">
        <w:rPr>
          <w:rFonts w:ascii="Times New Roman" w:eastAsia="Times New Roman" w:hAnsi="Times New Roman" w:cs="Times New Roman"/>
          <w:b/>
          <w:i/>
          <w:color w:val="0000CC"/>
          <w:kern w:val="36"/>
          <w:sz w:val="24"/>
          <w:szCs w:val="24"/>
        </w:rPr>
        <w:t xml:space="preserve"> podseti</w:t>
      </w:r>
      <w:r w:rsidR="00160C35">
        <w:rPr>
          <w:rFonts w:ascii="Times New Roman" w:eastAsia="Times New Roman" w:hAnsi="Times New Roman" w:cs="Times New Roman"/>
          <w:b/>
          <w:i/>
          <w:color w:val="0000CC"/>
          <w:kern w:val="36"/>
          <w:sz w:val="24"/>
          <w:szCs w:val="24"/>
        </w:rPr>
        <w:t>te</w:t>
      </w:r>
      <w:r w:rsidRPr="00B56547">
        <w:rPr>
          <w:rFonts w:ascii="Times New Roman" w:eastAsia="Times New Roman" w:hAnsi="Times New Roman" w:cs="Times New Roman"/>
          <w:b/>
          <w:i/>
          <w:color w:val="0000CC"/>
          <w:kern w:val="36"/>
          <w:sz w:val="24"/>
          <w:szCs w:val="24"/>
        </w:rPr>
        <w:t xml:space="preserve"> da sva deca imaju pravo na obrazovanje</w:t>
      </w:r>
      <w:r w:rsidR="00160C35">
        <w:rPr>
          <w:rFonts w:ascii="Times New Roman" w:eastAsia="Times New Roman" w:hAnsi="Times New Roman" w:cs="Times New Roman"/>
          <w:b/>
          <w:i/>
          <w:color w:val="0000CC"/>
          <w:kern w:val="36"/>
          <w:sz w:val="24"/>
          <w:szCs w:val="24"/>
        </w:rPr>
        <w:t>!</w:t>
      </w:r>
    </w:p>
    <w:p w:rsidR="0002638F" w:rsidRDefault="0002638F" w:rsidP="0002638F">
      <w:pPr>
        <w:spacing w:after="0" w:line="240" w:lineRule="auto"/>
        <w:jc w:val="both"/>
      </w:pPr>
    </w:p>
    <w:p w:rsidR="005746E1" w:rsidRPr="00A70A2E" w:rsidRDefault="00A70A2E" w:rsidP="005746E1">
      <w:pPr>
        <w:spacing w:after="0" w:line="240" w:lineRule="auto"/>
        <w:jc w:val="center"/>
        <w:rPr>
          <w:rFonts w:ascii="Times New Roman" w:hAnsi="Times New Roman" w:cs="Times New Roman"/>
          <w:b/>
          <w:bCs/>
          <w:noProof/>
          <w:color w:val="0000CC"/>
          <w:sz w:val="28"/>
          <w:szCs w:val="24"/>
        </w:rPr>
      </w:pPr>
      <w:r>
        <w:rPr>
          <w:rFonts w:ascii="Times New Roman" w:hAnsi="Times New Roman" w:cs="Times New Roman"/>
          <w:b/>
          <w:bCs/>
          <w:noProof/>
          <w:color w:val="0000CC"/>
          <w:sz w:val="28"/>
          <w:szCs w:val="24"/>
        </w:rPr>
        <w:t xml:space="preserve">Naši </w:t>
      </w:r>
      <w:r w:rsidR="005746E1" w:rsidRPr="00A70A2E">
        <w:rPr>
          <w:rFonts w:ascii="Times New Roman" w:hAnsi="Times New Roman" w:cs="Times New Roman"/>
          <w:b/>
          <w:bCs/>
          <w:noProof/>
          <w:color w:val="0000CC"/>
          <w:sz w:val="28"/>
          <w:szCs w:val="24"/>
        </w:rPr>
        <w:t>đaci ne učestvuju na PISA testiranju</w:t>
      </w:r>
      <w:r w:rsidR="000E1D13">
        <w:rPr>
          <w:rFonts w:ascii="Times New Roman" w:hAnsi="Times New Roman" w:cs="Times New Roman"/>
          <w:b/>
          <w:bCs/>
          <w:noProof/>
          <w:color w:val="0000CC"/>
          <w:sz w:val="28"/>
          <w:szCs w:val="24"/>
        </w:rPr>
        <w:t>!</w:t>
      </w:r>
    </w:p>
    <w:p w:rsidR="005746E1" w:rsidRPr="005746E1" w:rsidRDefault="005746E1" w:rsidP="005746E1">
      <w:pPr>
        <w:spacing w:after="0" w:line="240" w:lineRule="auto"/>
        <w:jc w:val="both"/>
        <w:rPr>
          <w:rFonts w:ascii="Times New Roman" w:hAnsi="Times New Roman" w:cs="Times New Roman"/>
          <w:bCs/>
          <w:noProof/>
          <w:sz w:val="24"/>
          <w:szCs w:val="24"/>
        </w:rPr>
      </w:pPr>
    </w:p>
    <w:p w:rsidR="00027E06" w:rsidRDefault="005746E1" w:rsidP="005746E1">
      <w:pPr>
        <w:spacing w:after="0" w:line="240" w:lineRule="auto"/>
        <w:jc w:val="both"/>
        <w:rPr>
          <w:rFonts w:ascii="Times New Roman" w:hAnsi="Times New Roman" w:cs="Times New Roman"/>
          <w:bCs/>
          <w:noProof/>
          <w:sz w:val="24"/>
          <w:szCs w:val="24"/>
        </w:rPr>
      </w:pPr>
      <w:r w:rsidRPr="005746E1">
        <w:rPr>
          <w:rFonts w:ascii="Times New Roman" w:hAnsi="Times New Roman" w:cs="Times New Roman"/>
          <w:bCs/>
          <w:noProof/>
          <w:sz w:val="24"/>
          <w:szCs w:val="24"/>
        </w:rPr>
        <w:tab/>
        <w:t xml:space="preserve">Đaci iz Srbije u 2015. godini neće učestvovati u međunarodnoj proveri postignuća - PISA testiranju, jer je naša zemlja kasnila sa procedurom i nije na vreme potpisan ugovor, što su pratili </w:t>
      </w:r>
      <w:r w:rsidRPr="005746E1">
        <w:rPr>
          <w:rFonts w:ascii="Times New Roman" w:hAnsi="Times New Roman" w:cs="Times New Roman"/>
          <w:bCs/>
          <w:noProof/>
          <w:sz w:val="24"/>
          <w:szCs w:val="24"/>
        </w:rPr>
        <w:lastRenderedPageBreak/>
        <w:t>i nerešeni finansijski problemi. Finansijski problemi uticali su i na to da Ministarstvo prosvete odustane i od namere da ove godine sprovede nacionalno testiranje po uzoru na PISA studiju. Od prvog učešća naših učenika na PISA testiranju 2003. godine, problemi se uvećavaju, a nepoštovanje procedura koštalo nas je izostanka na PISA testiranju. "Srbija nije na vreme potpisala ugovor za PISU 2015. Taj ugovor je trebalo da se potpiše ili 2012. ili 2013. godine za ovaj novi ciklus, tako da sada ne možemo naknadno da se priključimo jer su pravila vrlo stroga", objašnjava Zorana Lužanin iz Ministarstva prosvete, nauke i tehnološkog razvoja.</w:t>
      </w:r>
    </w:p>
    <w:p w:rsidR="005746E1" w:rsidRPr="005746E1" w:rsidRDefault="005746E1" w:rsidP="005746E1">
      <w:pPr>
        <w:spacing w:after="0" w:line="240" w:lineRule="auto"/>
        <w:jc w:val="both"/>
        <w:rPr>
          <w:rFonts w:ascii="Times New Roman" w:hAnsi="Times New Roman" w:cs="Times New Roman"/>
          <w:bCs/>
          <w:noProof/>
          <w:sz w:val="24"/>
          <w:szCs w:val="24"/>
        </w:rPr>
      </w:pPr>
    </w:p>
    <w:p w:rsidR="005746E1" w:rsidRPr="00A70A2E" w:rsidRDefault="005746E1" w:rsidP="005746E1">
      <w:pPr>
        <w:spacing w:after="0" w:line="240" w:lineRule="auto"/>
        <w:jc w:val="center"/>
        <w:rPr>
          <w:rFonts w:ascii="Times New Roman" w:hAnsi="Times New Roman" w:cs="Times New Roman"/>
          <w:b/>
          <w:bCs/>
          <w:noProof/>
          <w:color w:val="0000CC"/>
          <w:sz w:val="28"/>
          <w:szCs w:val="24"/>
        </w:rPr>
      </w:pPr>
      <w:r w:rsidRPr="00A70A2E">
        <w:rPr>
          <w:rFonts w:ascii="Times New Roman" w:hAnsi="Times New Roman" w:cs="Times New Roman"/>
          <w:b/>
          <w:bCs/>
          <w:noProof/>
          <w:color w:val="0000CC"/>
          <w:sz w:val="28"/>
          <w:szCs w:val="24"/>
        </w:rPr>
        <w:t>Turajlić: Ne postoji volja da</w:t>
      </w:r>
      <w:r w:rsidR="00A70A2E">
        <w:rPr>
          <w:rFonts w:ascii="Times New Roman" w:hAnsi="Times New Roman" w:cs="Times New Roman"/>
          <w:b/>
          <w:bCs/>
          <w:noProof/>
          <w:color w:val="0000CC"/>
          <w:sz w:val="28"/>
          <w:szCs w:val="24"/>
        </w:rPr>
        <w:t xml:space="preserve"> se učestvuje u PISA testiranju</w:t>
      </w:r>
    </w:p>
    <w:p w:rsidR="005746E1" w:rsidRDefault="005746E1" w:rsidP="005746E1">
      <w:pPr>
        <w:spacing w:after="0" w:line="240" w:lineRule="auto"/>
        <w:jc w:val="both"/>
        <w:rPr>
          <w:rFonts w:ascii="Times New Roman" w:hAnsi="Times New Roman" w:cs="Times New Roman"/>
          <w:bCs/>
          <w:noProof/>
          <w:sz w:val="24"/>
          <w:szCs w:val="24"/>
        </w:rPr>
      </w:pPr>
    </w:p>
    <w:p w:rsidR="005746E1" w:rsidRDefault="005746E1" w:rsidP="005746E1">
      <w:pPr>
        <w:spacing w:after="0" w:line="240" w:lineRule="auto"/>
        <w:jc w:val="both"/>
        <w:rPr>
          <w:rFonts w:ascii="Times New Roman" w:hAnsi="Times New Roman" w:cs="Times New Roman"/>
          <w:bCs/>
          <w:noProof/>
          <w:sz w:val="24"/>
          <w:szCs w:val="24"/>
        </w:rPr>
      </w:pPr>
      <w:r>
        <w:rPr>
          <w:rFonts w:ascii="Times New Roman" w:hAnsi="Times New Roman" w:cs="Times New Roman"/>
          <w:bCs/>
          <w:noProof/>
          <w:sz w:val="24"/>
          <w:szCs w:val="24"/>
        </w:rPr>
        <w:tab/>
      </w:r>
      <w:r w:rsidRPr="002F60CF">
        <w:rPr>
          <w:rFonts w:ascii="Times New Roman" w:hAnsi="Times New Roman" w:cs="Times New Roman"/>
          <w:bCs/>
          <w:noProof/>
          <w:sz w:val="24"/>
          <w:szCs w:val="24"/>
        </w:rPr>
        <w:t>Profesorka Srbijanka Turajlić smatra da ne postoji volja da se učestvuje u PISA testiranju.</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"Ministarstvo i Vlada znaju da rezultati na PISI, pošto ništa nije urađeno na reformi obrazovanja, mogu da budu samo gori nego što su bili prošli put. Dakle vi treba da date novac da biste naciji pokazali da ništa ne radite po pitanju obrazovanja, a sve dok ne učestvujemo ne znamo koliko smo loši", ističe Srbijanka Turajlić.</w:t>
      </w:r>
    </w:p>
    <w:p w:rsidR="005746E1" w:rsidRPr="005746E1" w:rsidRDefault="005746E1" w:rsidP="005746E1">
      <w:pPr>
        <w:spacing w:after="0" w:line="240" w:lineRule="auto"/>
        <w:jc w:val="both"/>
        <w:rPr>
          <w:rFonts w:ascii="Times New Roman" w:hAnsi="Times New Roman" w:cs="Times New Roman"/>
          <w:bCs/>
          <w:noProof/>
          <w:sz w:val="24"/>
          <w:szCs w:val="24"/>
        </w:rPr>
      </w:pPr>
    </w:p>
    <w:p w:rsidR="005746E1" w:rsidRPr="00A70A2E" w:rsidRDefault="0002638F" w:rsidP="005746E1">
      <w:pPr>
        <w:spacing w:after="0" w:line="240" w:lineRule="auto"/>
        <w:jc w:val="center"/>
        <w:rPr>
          <w:rFonts w:ascii="Times New Roman" w:hAnsi="Times New Roman" w:cs="Times New Roman"/>
          <w:b/>
          <w:bCs/>
          <w:noProof/>
          <w:color w:val="0000CC"/>
          <w:sz w:val="28"/>
          <w:szCs w:val="24"/>
        </w:rPr>
      </w:pPr>
      <w:r w:rsidRPr="0002638F">
        <w:rPr>
          <w:rFonts w:ascii="Times New Roman" w:hAnsi="Times New Roman" w:cs="Times New Roman"/>
          <w:b/>
          <w:bCs/>
          <w:noProof/>
          <w:color w:val="0000CC"/>
          <w:sz w:val="28"/>
          <w:szCs w:val="24"/>
        </w:rPr>
        <w:t xml:space="preserve">Predstavljena </w:t>
      </w:r>
      <w:r w:rsidR="005746E1" w:rsidRPr="00A70A2E">
        <w:rPr>
          <w:rFonts w:ascii="Times New Roman" w:hAnsi="Times New Roman" w:cs="Times New Roman"/>
          <w:b/>
          <w:bCs/>
          <w:noProof/>
          <w:color w:val="0000CC"/>
          <w:sz w:val="28"/>
          <w:szCs w:val="24"/>
        </w:rPr>
        <w:t>"Zajednička istorija"</w:t>
      </w:r>
    </w:p>
    <w:p w:rsidR="005746E1" w:rsidRDefault="005746E1" w:rsidP="005746E1">
      <w:pPr>
        <w:spacing w:after="0" w:line="240" w:lineRule="auto"/>
        <w:jc w:val="both"/>
        <w:rPr>
          <w:rFonts w:ascii="Times New Roman" w:hAnsi="Times New Roman" w:cs="Times New Roman"/>
          <w:bCs/>
          <w:noProof/>
          <w:sz w:val="24"/>
          <w:szCs w:val="24"/>
        </w:rPr>
      </w:pPr>
    </w:p>
    <w:p w:rsidR="005746E1" w:rsidRDefault="005746E1" w:rsidP="005746E1">
      <w:pPr>
        <w:spacing w:after="0" w:line="240" w:lineRule="auto"/>
        <w:jc w:val="both"/>
        <w:rPr>
          <w:rFonts w:ascii="Times New Roman" w:hAnsi="Times New Roman" w:cs="Times New Roman"/>
          <w:bCs/>
          <w:noProof/>
          <w:sz w:val="24"/>
          <w:szCs w:val="24"/>
        </w:rPr>
      </w:pPr>
      <w:r w:rsidRPr="002F60CF">
        <w:rPr>
          <w:rFonts w:ascii="Times New Roman" w:hAnsi="Times New Roman" w:cs="Times New Roman"/>
          <w:bCs/>
          <w:noProof/>
          <w:sz w:val="24"/>
          <w:szCs w:val="24"/>
        </w:rPr>
        <w:drawing>
          <wp:anchor distT="0" distB="0" distL="114300" distR="114300" simplePos="0" relativeHeight="251668480" behindDoc="1" locked="0" layoutInCell="1" allowOverlap="1" wp14:anchorId="5AD1AC58" wp14:editId="38CD801D">
            <wp:simplePos x="0" y="0"/>
            <wp:positionH relativeFrom="column">
              <wp:posOffset>3838575</wp:posOffset>
            </wp:positionH>
            <wp:positionV relativeFrom="paragraph">
              <wp:posOffset>246380</wp:posOffset>
            </wp:positionV>
            <wp:extent cx="2038350" cy="1133475"/>
            <wp:effectExtent l="0" t="0" r="0" b="9525"/>
            <wp:wrapTight wrapText="bothSides">
              <wp:wrapPolygon edited="0">
                <wp:start x="0" y="0"/>
                <wp:lineTo x="0" y="21418"/>
                <wp:lineTo x="21398" y="21418"/>
                <wp:lineTo x="21398"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383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szCs w:val="24"/>
        </w:rPr>
        <w:tab/>
      </w:r>
      <w:r w:rsidRPr="002F60CF">
        <w:rPr>
          <w:rFonts w:ascii="Times New Roman" w:hAnsi="Times New Roman" w:cs="Times New Roman"/>
          <w:bCs/>
          <w:noProof/>
          <w:sz w:val="24"/>
          <w:szCs w:val="24"/>
        </w:rPr>
        <w:t>Na skup</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"Nastava i učenje istorije sa ciljem prevencije konflikata i nasilja u savremenim evropskim društvima"</w:t>
      </w:r>
      <w:r>
        <w:rPr>
          <w:rFonts w:ascii="Times New Roman" w:hAnsi="Times New Roman" w:cs="Times New Roman"/>
          <w:bCs/>
          <w:noProof/>
          <w:sz w:val="24"/>
          <w:szCs w:val="24"/>
        </w:rPr>
        <w:t xml:space="preserve"> održanom 3. i 4. juna u Beogradu  </w:t>
      </w:r>
      <w:r w:rsidRPr="002F60CF">
        <w:rPr>
          <w:rFonts w:ascii="Times New Roman" w:hAnsi="Times New Roman" w:cs="Times New Roman"/>
          <w:bCs/>
          <w:noProof/>
          <w:sz w:val="24"/>
          <w:szCs w:val="24"/>
        </w:rPr>
        <w:t>u je predstavljena elektronska publikacija "Zajednička istorija"</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 xml:space="preserve"> na kojoj se radilo četiri godine.</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Publikacija je osmišljena kao pomoćni nastavni materijal, priručnik za učenike, nastavnike istorije i stručnjake koji se bave obrazovanjem nastavnika.</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Ekspert Saveta Evrope za nastavu istorije Marko Šuica rekao je da projekat otvara mnoga bolna i problematična pitanja koja se u nastavnom procesu zaobilaze.</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"Prevencija konflikata i pokušaj da se na neki način razreše i razumeju sukobi iz prošlosti, treba da bude sastavni deo nastave istorije, ali bojim se da se u današnjoj situaciji malo prostora ostavlja za tako osetljive teme", rekao je Šuica, koji je profesor Filozofskog fakulteta Univerziteta u Beogradu.</w:t>
      </w:r>
    </w:p>
    <w:p w:rsidR="005746E1" w:rsidRDefault="005746E1" w:rsidP="005746E1">
      <w:pPr>
        <w:spacing w:after="0" w:line="240" w:lineRule="auto"/>
        <w:jc w:val="both"/>
        <w:rPr>
          <w:rFonts w:ascii="Times New Roman" w:hAnsi="Times New Roman" w:cs="Times New Roman"/>
          <w:bCs/>
          <w:noProof/>
          <w:sz w:val="24"/>
          <w:szCs w:val="24"/>
        </w:rPr>
      </w:pPr>
      <w:r>
        <w:rPr>
          <w:rFonts w:ascii="Times New Roman" w:hAnsi="Times New Roman" w:cs="Times New Roman"/>
          <w:bCs/>
          <w:noProof/>
          <w:sz w:val="24"/>
          <w:szCs w:val="24"/>
        </w:rPr>
        <w:tab/>
      </w:r>
      <w:r w:rsidRPr="002F60CF">
        <w:rPr>
          <w:rFonts w:ascii="Times New Roman" w:hAnsi="Times New Roman" w:cs="Times New Roman"/>
          <w:bCs/>
          <w:noProof/>
          <w:sz w:val="24"/>
          <w:szCs w:val="24"/>
        </w:rPr>
        <w:t>Priručnik je napravljen kao internet navigaciona forma, ima oko 900 strana i mogu da ga koriste različite generacije, na različite načine, rekao je Šuica i naveo da određeni segmenti odmah mogu da se koriste u učionici, jer podstiču "kritički istraživački duh kod učenika".</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Šuica je istakao da u publikaciji naglasak nije na političkoj istoriji već je fokus i teme su: Razvoj obrazovanja, Uticaj industrijske revolucije, Ljudska prava u istoriji umetnosti, Evropa i svet.</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U realizaciji publikacije učestvovao je veliki broj autora, među kojima su i stručnjaci iz Srbije. Oni su obradili deo koji se tiče razvoja obrazovanja u Srbiji na početku 20. veka i između dva svetska rata.</w:t>
      </w:r>
      <w:r>
        <w:rPr>
          <w:rFonts w:ascii="Times New Roman" w:hAnsi="Times New Roman" w:cs="Times New Roman"/>
          <w:bCs/>
          <w:noProof/>
          <w:sz w:val="24"/>
          <w:szCs w:val="24"/>
        </w:rPr>
        <w:t xml:space="preserve"> </w:t>
      </w:r>
      <w:r w:rsidRPr="002F60CF">
        <w:rPr>
          <w:rFonts w:ascii="Times New Roman" w:hAnsi="Times New Roman" w:cs="Times New Roman"/>
          <w:bCs/>
          <w:noProof/>
          <w:sz w:val="24"/>
          <w:szCs w:val="24"/>
        </w:rPr>
        <w:t>Priručnik je na engleskom i francuskom jeziku, i dostupan je na internet stranici Saveta Evrope, ali i na drugim adresama.</w:t>
      </w:r>
    </w:p>
    <w:p w:rsidR="0091569C" w:rsidRDefault="0091569C" w:rsidP="005746E1">
      <w:pPr>
        <w:spacing w:after="0" w:line="240" w:lineRule="auto"/>
        <w:jc w:val="both"/>
        <w:rPr>
          <w:rFonts w:ascii="Times New Roman" w:hAnsi="Times New Roman" w:cs="Times New Roman"/>
          <w:bCs/>
          <w:noProof/>
          <w:sz w:val="24"/>
          <w:szCs w:val="24"/>
        </w:rPr>
      </w:pPr>
    </w:p>
    <w:p w:rsidR="0091569C" w:rsidRPr="00A70A2E" w:rsidRDefault="0091569C" w:rsidP="0091569C">
      <w:pPr>
        <w:spacing w:after="0" w:line="240" w:lineRule="auto"/>
        <w:jc w:val="center"/>
        <w:rPr>
          <w:rFonts w:ascii="Times New Roman" w:hAnsi="Times New Roman" w:cs="Times New Roman"/>
          <w:b/>
          <w:bCs/>
          <w:noProof/>
          <w:color w:val="0000CC"/>
          <w:sz w:val="28"/>
          <w:szCs w:val="24"/>
        </w:rPr>
      </w:pPr>
      <w:r w:rsidRPr="00A70A2E">
        <w:rPr>
          <w:rFonts w:ascii="Times New Roman" w:hAnsi="Times New Roman" w:cs="Times New Roman"/>
          <w:b/>
          <w:bCs/>
          <w:noProof/>
          <w:color w:val="0000CC"/>
          <w:sz w:val="28"/>
          <w:szCs w:val="24"/>
        </w:rPr>
        <w:t>Libek: Uvesti vaučere za obrazovanje</w:t>
      </w:r>
    </w:p>
    <w:p w:rsidR="0091569C" w:rsidRPr="005746E1" w:rsidRDefault="0091569C" w:rsidP="0091569C">
      <w:pPr>
        <w:spacing w:after="0" w:line="240" w:lineRule="auto"/>
        <w:jc w:val="both"/>
        <w:rPr>
          <w:rFonts w:ascii="Times New Roman" w:hAnsi="Times New Roman" w:cs="Times New Roman"/>
          <w:b/>
          <w:bCs/>
          <w:noProof/>
          <w:sz w:val="24"/>
          <w:szCs w:val="24"/>
          <w:lang w:val="sr-Latn-RS"/>
        </w:rPr>
      </w:pPr>
    </w:p>
    <w:p w:rsidR="0091569C" w:rsidRPr="005746E1" w:rsidRDefault="0091569C" w:rsidP="0091569C">
      <w:pPr>
        <w:spacing w:after="0" w:line="240" w:lineRule="auto"/>
        <w:jc w:val="both"/>
        <w:rPr>
          <w:rFonts w:ascii="Times New Roman" w:hAnsi="Times New Roman" w:cs="Times New Roman"/>
          <w:bCs/>
          <w:noProof/>
          <w:sz w:val="24"/>
          <w:szCs w:val="24"/>
        </w:rPr>
      </w:pPr>
      <w:r w:rsidRPr="005746E1">
        <w:rPr>
          <w:rFonts w:ascii="Times New Roman" w:hAnsi="Times New Roman" w:cs="Times New Roman"/>
          <w:b/>
          <w:bCs/>
          <w:noProof/>
          <w:sz w:val="24"/>
          <w:szCs w:val="24"/>
          <w:lang w:val="sr-Latn-RS"/>
        </w:rPr>
        <w:tab/>
      </w:r>
      <w:r w:rsidRPr="005746E1">
        <w:rPr>
          <w:rFonts w:ascii="Times New Roman" w:hAnsi="Times New Roman" w:cs="Times New Roman"/>
          <w:bCs/>
          <w:noProof/>
          <w:sz w:val="24"/>
          <w:szCs w:val="24"/>
        </w:rPr>
        <w:t>Postojeća obrazovna struktura u Srbiji ne odgovara rasporedu stanovništva i stanje se svake go</w:t>
      </w:r>
      <w:r w:rsidRPr="005746E1">
        <w:rPr>
          <w:rFonts w:ascii="Times New Roman" w:hAnsi="Times New Roman" w:cs="Times New Roman"/>
          <w:bCs/>
          <w:noProof/>
          <w:sz w:val="24"/>
          <w:szCs w:val="24"/>
          <w:lang w:val="sr-Latn-RS"/>
        </w:rPr>
        <w:t>dine pogoršava, ocenili su u sredu 3. juna</w:t>
      </w:r>
      <w:r w:rsidRPr="005746E1">
        <w:rPr>
          <w:rFonts w:ascii="Times New Roman" w:hAnsi="Times New Roman" w:cs="Times New Roman"/>
          <w:bCs/>
          <w:noProof/>
          <w:sz w:val="24"/>
          <w:szCs w:val="24"/>
        </w:rPr>
        <w:t xml:space="preserve"> članovi Libertarijanskog kluba (LIBEK).</w:t>
      </w:r>
      <w:r w:rsidRPr="005746E1">
        <w:rPr>
          <w:rFonts w:ascii="Times New Roman" w:hAnsi="Times New Roman" w:cs="Times New Roman"/>
          <w:bCs/>
          <w:noProof/>
          <w:sz w:val="24"/>
          <w:szCs w:val="24"/>
          <w:lang w:val="sr-Latn-RS"/>
        </w:rPr>
        <w:t xml:space="preserve"> </w:t>
      </w:r>
      <w:r w:rsidRPr="005746E1">
        <w:rPr>
          <w:rFonts w:ascii="Times New Roman" w:hAnsi="Times New Roman" w:cs="Times New Roman"/>
          <w:bCs/>
          <w:noProof/>
          <w:sz w:val="24"/>
          <w:szCs w:val="24"/>
        </w:rPr>
        <w:t xml:space="preserve">Na 13. sastanku Ekonomskog kokusa na temu „Vaučerizacija obrazovanja“ koju su predstavili članovi Libertarijanskog kluba (LIBEK) Miloš Nikolić i Mihailo Gajić saopšteni su rezultati </w:t>
      </w:r>
      <w:r w:rsidRPr="005746E1">
        <w:rPr>
          <w:rFonts w:ascii="Times New Roman" w:hAnsi="Times New Roman" w:cs="Times New Roman"/>
          <w:bCs/>
          <w:noProof/>
          <w:sz w:val="24"/>
          <w:szCs w:val="24"/>
        </w:rPr>
        <w:lastRenderedPageBreak/>
        <w:t>uporedne analize obrazovnih dostiguća zemalja JIE. Po toj analizi, đaci iz Srbije kasne za svojim vršnjacima iz Slovenije i Hrvatske oko godinu dana ili više, i 35,7 odsto đaka funkcionalno je nepismeno, saopštili su predstavnici LIBEK-a. Govoreći o problemima u osnovnom obrazovanju u Srbiji kao što su demografska kretanja, visoki troškovi, slabi rezultati i nedovoljan nivo uklljučenosti roditelja, članovi LIBEK-a posebno su ukazali na prognozu po kojoj će se broj dece drastično smanjiti u naredne dve decenije, za oko 40 odsto. "Postojeća obrazovna infrastruktura je iracionalna, s obzirom da ne odgovara rasporedu stanovništva i da se stanje svake godine pogoršava", ocenili su članovi LIBEK-a. Oni predlažu uvođenje obrazovnih vaučera na određeni iznos koji bi se davali porodicama da njima plaćaju obrazovanje u nekoj privatnoj ili javnoj ustanovi. Predlog LIBEK-a je da obuhvat dece vaučerima treba da bude univerzalan i da ih finansira Ministarstvo finansija, čime bi se postigle velike uštede, sa krajnjim ciljem kreiranja boljeg i efikasnije sistema obrazovanja.</w:t>
      </w:r>
    </w:p>
    <w:p w:rsidR="005746E1" w:rsidRPr="005746E1" w:rsidRDefault="005746E1" w:rsidP="005746E1">
      <w:pPr>
        <w:spacing w:after="0" w:line="240" w:lineRule="auto"/>
        <w:jc w:val="both"/>
        <w:rPr>
          <w:rFonts w:ascii="Times New Roman" w:hAnsi="Times New Roman" w:cs="Times New Roman"/>
          <w:bCs/>
          <w:noProof/>
          <w:sz w:val="24"/>
          <w:szCs w:val="24"/>
        </w:rPr>
      </w:pPr>
    </w:p>
    <w:p w:rsidR="00027E06" w:rsidRPr="00027E06" w:rsidRDefault="00027E06" w:rsidP="00027E06">
      <w:pPr>
        <w:spacing w:after="0" w:line="240" w:lineRule="auto"/>
        <w:jc w:val="center"/>
        <w:outlineLvl w:val="0"/>
        <w:rPr>
          <w:rFonts w:ascii="Times New Roman" w:eastAsia="Times New Roman" w:hAnsi="Times New Roman" w:cs="Times New Roman"/>
          <w:b/>
          <w:bCs/>
          <w:noProof/>
          <w:color w:val="0000CC"/>
          <w:kern w:val="36"/>
          <w:sz w:val="28"/>
          <w:szCs w:val="24"/>
        </w:rPr>
      </w:pPr>
      <w:r w:rsidRPr="00027E06">
        <w:rPr>
          <w:rFonts w:ascii="Times New Roman" w:eastAsia="Times New Roman" w:hAnsi="Times New Roman" w:cs="Times New Roman"/>
          <w:b/>
          <w:bCs/>
          <w:noProof/>
          <w:color w:val="0000CC"/>
          <w:kern w:val="36"/>
          <w:sz w:val="28"/>
          <w:szCs w:val="24"/>
        </w:rPr>
        <w:t>U toku su Zmajeve dečje igre</w:t>
      </w:r>
    </w:p>
    <w:p w:rsidR="00027E06" w:rsidRPr="00027E06" w:rsidRDefault="00027E06" w:rsidP="00027E06">
      <w:pPr>
        <w:spacing w:after="0" w:line="240" w:lineRule="auto"/>
        <w:outlineLvl w:val="0"/>
        <w:rPr>
          <w:rFonts w:ascii="Times New Roman" w:eastAsia="Times New Roman" w:hAnsi="Times New Roman" w:cs="Times New Roman"/>
          <w:b/>
          <w:bCs/>
          <w:noProof/>
          <w:color w:val="0000CC"/>
          <w:kern w:val="36"/>
          <w:sz w:val="24"/>
          <w:szCs w:val="24"/>
        </w:rPr>
      </w:pPr>
    </w:p>
    <w:p w:rsidR="001B469A" w:rsidRDefault="00027E06" w:rsidP="00027E06">
      <w:pPr>
        <w:spacing w:after="0" w:line="240" w:lineRule="auto"/>
        <w:jc w:val="both"/>
        <w:outlineLvl w:val="0"/>
        <w:rPr>
          <w:rFonts w:ascii="Times New Roman" w:eastAsia="Times New Roman" w:hAnsi="Times New Roman" w:cs="Times New Roman"/>
          <w:noProof/>
          <w:color w:val="0000FF"/>
          <w:kern w:val="36"/>
          <w:sz w:val="24"/>
          <w:szCs w:val="24"/>
          <w:u w:val="single"/>
        </w:rPr>
      </w:pPr>
      <w:r w:rsidRPr="00027E06">
        <w:rPr>
          <w:rFonts w:ascii="Times New Roman" w:eastAsia="Times New Roman" w:hAnsi="Times New Roman" w:cs="Times New Roman"/>
          <w:noProof/>
          <w:kern w:val="36"/>
          <w:sz w:val="24"/>
          <w:szCs w:val="24"/>
        </w:rPr>
        <w:drawing>
          <wp:anchor distT="0" distB="0" distL="114300" distR="114300" simplePos="0" relativeHeight="251663360" behindDoc="1" locked="0" layoutInCell="1" allowOverlap="1" wp14:anchorId="6EF9766E" wp14:editId="73413A8A">
            <wp:simplePos x="0" y="0"/>
            <wp:positionH relativeFrom="column">
              <wp:posOffset>3390265</wp:posOffset>
            </wp:positionH>
            <wp:positionV relativeFrom="paragraph">
              <wp:posOffset>186055</wp:posOffset>
            </wp:positionV>
            <wp:extent cx="2543175" cy="1271270"/>
            <wp:effectExtent l="0" t="0" r="9525" b="5080"/>
            <wp:wrapTight wrapText="bothSides">
              <wp:wrapPolygon edited="0">
                <wp:start x="0" y="0"/>
                <wp:lineTo x="0" y="21363"/>
                <wp:lineTo x="21519" y="21363"/>
                <wp:lineTo x="21519" y="0"/>
                <wp:lineTo x="0" y="0"/>
              </wp:wrapPolygon>
            </wp:wrapTight>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7E06">
        <w:rPr>
          <w:rFonts w:ascii="Times New Roman" w:eastAsia="Times New Roman" w:hAnsi="Times New Roman" w:cs="Times New Roman"/>
          <w:b/>
          <w:bCs/>
          <w:noProof/>
          <w:kern w:val="36"/>
          <w:sz w:val="24"/>
          <w:szCs w:val="24"/>
        </w:rPr>
        <w:tab/>
      </w:r>
      <w:r w:rsidRPr="00027E06">
        <w:rPr>
          <w:rFonts w:ascii="Times New Roman" w:eastAsia="Times New Roman" w:hAnsi="Times New Roman" w:cs="Times New Roman"/>
          <w:bCs/>
          <w:noProof/>
          <w:kern w:val="36"/>
          <w:sz w:val="24"/>
          <w:szCs w:val="24"/>
        </w:rPr>
        <w:t xml:space="preserve">Zmajeve dečije igre, jedna od najvažnijih manifestacija stavralaštva za decu i o deci počela je u sredu u Novom Sadu. </w:t>
      </w:r>
      <w:r w:rsidRPr="00027E06">
        <w:rPr>
          <w:rFonts w:ascii="Times New Roman" w:eastAsia="Times New Roman" w:hAnsi="Times New Roman" w:cs="Times New Roman"/>
          <w:noProof/>
          <w:kern w:val="36"/>
          <w:sz w:val="24"/>
          <w:szCs w:val="24"/>
        </w:rPr>
        <w:t>Zmajeve dečje igre, 58. po redu, biće održane do 7. juna pod sloganom "Što god više čitaš - sve si veći i jači".</w:t>
      </w:r>
      <w:r w:rsidRPr="00027E06">
        <w:rPr>
          <w:rFonts w:ascii="Times New Roman" w:eastAsia="Times New Roman" w:hAnsi="Times New Roman" w:cs="Times New Roman"/>
          <w:b/>
          <w:bCs/>
          <w:noProof/>
          <w:kern w:val="36"/>
          <w:sz w:val="24"/>
          <w:szCs w:val="24"/>
        </w:rPr>
        <w:t xml:space="preserve"> </w:t>
      </w:r>
      <w:r w:rsidRPr="00027E06">
        <w:rPr>
          <w:rFonts w:ascii="Times New Roman" w:eastAsia="Times New Roman" w:hAnsi="Times New Roman" w:cs="Times New Roman"/>
          <w:noProof/>
          <w:kern w:val="36"/>
          <w:sz w:val="24"/>
          <w:szCs w:val="24"/>
        </w:rPr>
        <w:t>Festival sadrži više od 100 programskih celina. U programima će učestvovati više od 7.000 dece i oko 150 umetnika.</w:t>
      </w:r>
      <w:r w:rsidRPr="00027E06">
        <w:rPr>
          <w:rFonts w:ascii="Times New Roman" w:eastAsia="Times New Roman" w:hAnsi="Times New Roman" w:cs="Times New Roman"/>
          <w:b/>
          <w:bCs/>
          <w:noProof/>
          <w:kern w:val="36"/>
          <w:sz w:val="24"/>
          <w:szCs w:val="24"/>
        </w:rPr>
        <w:t xml:space="preserve"> </w:t>
      </w:r>
      <w:r w:rsidRPr="00027E06">
        <w:rPr>
          <w:rFonts w:ascii="Times New Roman" w:eastAsia="Times New Roman" w:hAnsi="Times New Roman" w:cs="Times New Roman"/>
          <w:noProof/>
          <w:kern w:val="36"/>
          <w:sz w:val="24"/>
          <w:szCs w:val="24"/>
        </w:rPr>
        <w:t>Promocije novih književnih izdanja za decu i mlade tokom 58. festivala, predstavljanje stvaralaštva pisaca, gostiju Igara kroz književne susrete, autorske večeri pružiće mogućnost publici da upozna omiljene autore.</w:t>
      </w:r>
      <w:r w:rsidRPr="00027E06">
        <w:rPr>
          <w:rFonts w:ascii="Times New Roman" w:eastAsia="Times New Roman" w:hAnsi="Times New Roman" w:cs="Times New Roman"/>
          <w:b/>
          <w:bCs/>
          <w:noProof/>
          <w:kern w:val="36"/>
          <w:sz w:val="24"/>
          <w:szCs w:val="24"/>
        </w:rPr>
        <w:t xml:space="preserve"> </w:t>
      </w:r>
      <w:r w:rsidRPr="00027E06">
        <w:rPr>
          <w:rFonts w:ascii="Times New Roman" w:eastAsia="Times New Roman" w:hAnsi="Times New Roman" w:cs="Times New Roman"/>
          <w:noProof/>
          <w:kern w:val="36"/>
          <w:sz w:val="24"/>
          <w:szCs w:val="24"/>
        </w:rPr>
        <w:t>Na otvorenim gradskim prostorima će se tokom festivala odvijati različiti multimedijalni programi, kao i naučne i umetničke radionice.</w:t>
      </w:r>
      <w:r w:rsidRPr="00027E06">
        <w:rPr>
          <w:rFonts w:ascii="Times New Roman" w:eastAsia="Times New Roman" w:hAnsi="Times New Roman" w:cs="Times New Roman"/>
          <w:b/>
          <w:bCs/>
          <w:noProof/>
          <w:kern w:val="36"/>
          <w:sz w:val="24"/>
          <w:szCs w:val="24"/>
        </w:rPr>
        <w:t xml:space="preserve"> </w:t>
      </w:r>
      <w:r w:rsidRPr="00027E06">
        <w:rPr>
          <w:rFonts w:ascii="Times New Roman" w:eastAsia="Times New Roman" w:hAnsi="Times New Roman" w:cs="Times New Roman"/>
          <w:noProof/>
          <w:kern w:val="36"/>
          <w:sz w:val="24"/>
          <w:szCs w:val="24"/>
        </w:rPr>
        <w:t>Festivalski program upotpunjen je koncertima klasične i popularne muzike, uz učešće brojnih horova, dečijih i studentskih orkestara, pop rok grupa.</w:t>
      </w:r>
      <w:r w:rsidRPr="00027E06">
        <w:rPr>
          <w:rFonts w:ascii="Times New Roman" w:eastAsia="Times New Roman" w:hAnsi="Times New Roman" w:cs="Times New Roman"/>
          <w:b/>
          <w:bCs/>
          <w:noProof/>
          <w:kern w:val="36"/>
          <w:sz w:val="24"/>
          <w:szCs w:val="24"/>
        </w:rPr>
        <w:t xml:space="preserve"> </w:t>
      </w:r>
      <w:r w:rsidRPr="00027E06">
        <w:rPr>
          <w:rFonts w:ascii="Times New Roman" w:eastAsia="Times New Roman" w:hAnsi="Times New Roman" w:cs="Times New Roman"/>
          <w:noProof/>
          <w:kern w:val="36"/>
          <w:sz w:val="24"/>
          <w:szCs w:val="24"/>
        </w:rPr>
        <w:t>Stručni program festivala čine projekcije filmova, predavanja, javna čitanja i savetovanje o književnosti za decu, a ulaz na sve programe Zmajevih dečjih igara je besplatan.</w:t>
      </w:r>
      <w:r w:rsidRPr="00027E06">
        <w:rPr>
          <w:rFonts w:ascii="Calibri" w:eastAsia="Calibri" w:hAnsi="Calibri" w:cs="Times New Roman"/>
        </w:rPr>
        <w:t xml:space="preserve"> </w:t>
      </w:r>
      <w:hyperlink r:id="rId11" w:history="1">
        <w:r w:rsidRPr="00027E06">
          <w:rPr>
            <w:rFonts w:ascii="Times New Roman" w:eastAsia="Times New Roman" w:hAnsi="Times New Roman" w:cs="Times New Roman"/>
            <w:noProof/>
            <w:color w:val="0000FF"/>
            <w:kern w:val="36"/>
            <w:sz w:val="24"/>
            <w:szCs w:val="24"/>
            <w:u w:val="single"/>
          </w:rPr>
          <w:t>https://www.youtube.com/watch?v=l9-wQvzcVOE</w:t>
        </w:r>
      </w:hyperlink>
    </w:p>
    <w:p w:rsidR="005746E1" w:rsidRPr="0091569C" w:rsidRDefault="00027E06" w:rsidP="00027E06">
      <w:pPr>
        <w:spacing w:after="0" w:line="240" w:lineRule="auto"/>
        <w:jc w:val="both"/>
        <w:outlineLvl w:val="0"/>
        <w:rPr>
          <w:rFonts w:ascii="Times New Roman" w:eastAsia="Times New Roman" w:hAnsi="Times New Roman" w:cs="Times New Roman"/>
          <w:noProof/>
          <w:kern w:val="36"/>
          <w:sz w:val="24"/>
          <w:szCs w:val="24"/>
        </w:rPr>
      </w:pPr>
      <w:r w:rsidRPr="00027E06">
        <w:rPr>
          <w:rFonts w:ascii="Times New Roman" w:eastAsia="Times New Roman" w:hAnsi="Times New Roman" w:cs="Times New Roman"/>
          <w:noProof/>
          <w:kern w:val="36"/>
          <w:sz w:val="24"/>
          <w:szCs w:val="24"/>
        </w:rPr>
        <w:t xml:space="preserve"> </w:t>
      </w:r>
    </w:p>
    <w:p w:rsidR="00A70A2E" w:rsidRPr="00A70A2E" w:rsidRDefault="00A70A2E" w:rsidP="00A70A2E">
      <w:pPr>
        <w:spacing w:after="0" w:line="240" w:lineRule="auto"/>
        <w:jc w:val="center"/>
        <w:rPr>
          <w:rFonts w:ascii="Times New Roman" w:hAnsi="Times New Roman" w:cs="Times New Roman"/>
          <w:b/>
          <w:bCs/>
          <w:noProof/>
          <w:color w:val="0000CC"/>
          <w:sz w:val="28"/>
          <w:szCs w:val="24"/>
        </w:rPr>
      </w:pPr>
      <w:r w:rsidRPr="00A70A2E">
        <w:rPr>
          <w:rFonts w:ascii="Times New Roman" w:hAnsi="Times New Roman" w:cs="Times New Roman"/>
          <w:b/>
          <w:bCs/>
          <w:noProof/>
          <w:color w:val="0000CC"/>
          <w:sz w:val="28"/>
          <w:szCs w:val="24"/>
        </w:rPr>
        <w:t>Upisi: Ništa ne može da se učini?</w:t>
      </w:r>
    </w:p>
    <w:p w:rsidR="00A70A2E" w:rsidRPr="00A70A2E" w:rsidRDefault="00A70A2E" w:rsidP="00A70A2E">
      <w:pPr>
        <w:spacing w:after="0" w:line="240" w:lineRule="auto"/>
        <w:jc w:val="both"/>
        <w:rPr>
          <w:rFonts w:ascii="Times New Roman" w:hAnsi="Times New Roman" w:cs="Times New Roman"/>
          <w:bCs/>
          <w:noProof/>
          <w:sz w:val="24"/>
          <w:szCs w:val="24"/>
        </w:rPr>
      </w:pPr>
    </w:p>
    <w:p w:rsidR="00A70A2E" w:rsidRPr="00A70A2E" w:rsidRDefault="00A70A2E" w:rsidP="00A70A2E">
      <w:pPr>
        <w:spacing w:after="0" w:line="240" w:lineRule="auto"/>
        <w:jc w:val="both"/>
        <w:rPr>
          <w:rFonts w:ascii="Times New Roman" w:hAnsi="Times New Roman" w:cs="Times New Roman"/>
          <w:bCs/>
          <w:noProof/>
          <w:sz w:val="24"/>
          <w:szCs w:val="24"/>
        </w:rPr>
      </w:pPr>
      <w:r w:rsidRPr="00A70A2E">
        <w:rPr>
          <w:rFonts w:ascii="Times New Roman" w:hAnsi="Times New Roman" w:cs="Times New Roman"/>
          <w:bCs/>
          <w:noProof/>
          <w:sz w:val="24"/>
          <w:szCs w:val="24"/>
        </w:rPr>
        <w:tab/>
        <w:t>“Argumenti kojima se brani stav da „trenutno ne može ništa da se učini” jesu i to što Srbija ima mali broj visokoobrazovanih i što je u poređenju sa planovima EU do 2020. godine neophodno da se poveća broj brucoša. Generacije koje izlaze iz srednjih škola sve su malobrojnije, pa tako, paradoksalno, fakultet upisuju skoro svi koji dobiju knjižicu” piše za Politiku Sandra Gucijan.</w:t>
      </w:r>
    </w:p>
    <w:p w:rsidR="00A70A2E" w:rsidRPr="00A70A2E" w:rsidRDefault="00A70A2E" w:rsidP="00A70A2E">
      <w:pPr>
        <w:spacing w:after="0" w:line="240" w:lineRule="auto"/>
        <w:jc w:val="both"/>
        <w:rPr>
          <w:rFonts w:ascii="Times New Roman" w:hAnsi="Times New Roman" w:cs="Times New Roman"/>
          <w:bCs/>
          <w:noProof/>
          <w:sz w:val="24"/>
          <w:szCs w:val="24"/>
        </w:rPr>
      </w:pPr>
      <w:r w:rsidRPr="00A70A2E">
        <w:rPr>
          <w:rFonts w:ascii="Times New Roman" w:hAnsi="Times New Roman" w:cs="Times New Roman"/>
          <w:bCs/>
          <w:noProof/>
          <w:sz w:val="24"/>
          <w:szCs w:val="24"/>
        </w:rPr>
        <w:tab/>
        <w:t xml:space="preserve">“I autonomija univerziteta je zgodan argument da se ništa ne menja. Fakulteti izvlače autonomiju kao keca iz rukava svaki put kada prosvetne vlasti pokušaju nešto da sprovedu, objašnjavajući da za njih odluka Ministarstva prosvete nije pravno obavezujuća, već je to mišljenje koji oni mogu i ne moraju da prime k znanju. I ponovo sve po starom. A to znači da će se fakulteti svake godine grčevito boriti za svakog studenta: budžetskog, naravno, jer za njega dobijaju više para od države nego što je školarina koju naplaćuju za jednog samofinansirajućeg akademca, jer njihovim parama rešavaju problem profesorskih plata i neplaćenih računa za grejanje, struju, telefon... Rešenje je jasno, zacrtano je još pre nekoliko godina i u „Strategiji </w:t>
      </w:r>
      <w:r w:rsidRPr="00A70A2E">
        <w:rPr>
          <w:rFonts w:ascii="Times New Roman" w:hAnsi="Times New Roman" w:cs="Times New Roman"/>
          <w:bCs/>
          <w:noProof/>
          <w:sz w:val="24"/>
          <w:szCs w:val="24"/>
        </w:rPr>
        <w:lastRenderedPageBreak/>
        <w:t>razvoja obrazovanja Srbije do 2020. godine”. Potrebno je samo da se već jednom preseče, makar to značilo da od sledećeg juna nećemo imati nijednog brucoša na ekonomiji” kaže Gucijan.</w:t>
      </w:r>
    </w:p>
    <w:p w:rsidR="00A70A2E" w:rsidRPr="00027E06" w:rsidRDefault="00A70A2E" w:rsidP="00027E06">
      <w:pPr>
        <w:spacing w:after="0" w:line="240" w:lineRule="auto"/>
        <w:jc w:val="both"/>
        <w:outlineLvl w:val="0"/>
        <w:rPr>
          <w:rFonts w:ascii="Times New Roman" w:eastAsia="Times New Roman" w:hAnsi="Times New Roman" w:cs="Times New Roman"/>
          <w:b/>
          <w:bCs/>
          <w:noProof/>
          <w:kern w:val="36"/>
          <w:sz w:val="24"/>
          <w:szCs w:val="24"/>
        </w:rPr>
      </w:pPr>
    </w:p>
    <w:p w:rsidR="00027E06" w:rsidRPr="00027E06" w:rsidRDefault="00027E06" w:rsidP="00027E06">
      <w:pPr>
        <w:spacing w:after="0" w:line="240" w:lineRule="auto"/>
        <w:jc w:val="center"/>
        <w:rPr>
          <w:rFonts w:ascii="Times New Roman" w:eastAsia="Times New Roman" w:hAnsi="Times New Roman" w:cs="Times New Roman"/>
          <w:b/>
          <w:noProof/>
          <w:color w:val="0000CC"/>
          <w:sz w:val="28"/>
          <w:szCs w:val="24"/>
        </w:rPr>
      </w:pPr>
      <w:r w:rsidRPr="00027E06">
        <w:rPr>
          <w:rFonts w:ascii="Times New Roman" w:eastAsia="Times New Roman" w:hAnsi="Times New Roman" w:cs="Times New Roman"/>
          <w:b/>
          <w:noProof/>
          <w:color w:val="0000CC"/>
          <w:sz w:val="28"/>
          <w:szCs w:val="24"/>
        </w:rPr>
        <w:t>Zanimanja koja nikome nisu potrebna</w:t>
      </w:r>
    </w:p>
    <w:p w:rsidR="00027E06" w:rsidRPr="00027E06" w:rsidRDefault="00027E06" w:rsidP="00027E06">
      <w:pPr>
        <w:spacing w:after="0" w:line="240" w:lineRule="auto"/>
        <w:jc w:val="both"/>
        <w:rPr>
          <w:rFonts w:ascii="Times New Roman" w:eastAsia="Times New Roman" w:hAnsi="Times New Roman" w:cs="Times New Roman"/>
          <w:noProof/>
          <w:sz w:val="24"/>
          <w:szCs w:val="24"/>
        </w:rPr>
      </w:pPr>
    </w:p>
    <w:tbl>
      <w:tblPr>
        <w:tblStyle w:val="TableGrid"/>
        <w:tblpPr w:leftFromText="180" w:rightFromText="180" w:vertAnchor="page" w:horzAnchor="margin" w:tblpXSpec="right" w:tblpY="3466"/>
        <w:tblW w:w="0" w:type="auto"/>
        <w:tblLook w:val="04A0" w:firstRow="1" w:lastRow="0" w:firstColumn="1" w:lastColumn="0" w:noHBand="0" w:noVBand="1"/>
      </w:tblPr>
      <w:tblGrid>
        <w:gridCol w:w="2898"/>
        <w:gridCol w:w="1620"/>
      </w:tblGrid>
      <w:tr w:rsidR="0091569C" w:rsidTr="0091569C">
        <w:tc>
          <w:tcPr>
            <w:tcW w:w="4518" w:type="dxa"/>
            <w:gridSpan w:val="2"/>
          </w:tcPr>
          <w:p w:rsidR="0091569C" w:rsidRDefault="0091569C" w:rsidP="0091569C">
            <w:pPr>
              <w:jc w:val="center"/>
              <w:rPr>
                <w:rFonts w:ascii="Times New Roman" w:eastAsia="Times New Roman" w:hAnsi="Times New Roman" w:cs="Times New Roman"/>
                <w:b/>
                <w:i/>
                <w:noProof/>
                <w:color w:val="0000CC"/>
                <w:szCs w:val="20"/>
              </w:rPr>
            </w:pPr>
            <w:r w:rsidRPr="00160C35">
              <w:rPr>
                <w:rFonts w:ascii="Times New Roman" w:eastAsia="Times New Roman" w:hAnsi="Times New Roman" w:cs="Times New Roman"/>
                <w:b/>
                <w:i/>
                <w:noProof/>
                <w:color w:val="0000CC"/>
                <w:szCs w:val="20"/>
              </w:rPr>
              <w:t>Nezaposleni</w:t>
            </w:r>
          </w:p>
          <w:p w:rsidR="0091569C" w:rsidRPr="00160C35" w:rsidRDefault="0091569C" w:rsidP="0091569C">
            <w:pPr>
              <w:jc w:val="center"/>
              <w:rPr>
                <w:rFonts w:ascii="Times New Roman" w:eastAsia="Times New Roman" w:hAnsi="Times New Roman" w:cs="Times New Roman"/>
                <w:b/>
                <w:i/>
                <w:noProof/>
                <w:color w:val="0000CC"/>
                <w:szCs w:val="20"/>
              </w:rPr>
            </w:pPr>
            <w:r w:rsidRPr="00160C35">
              <w:rPr>
                <w:rFonts w:ascii="Times New Roman" w:eastAsia="Times New Roman" w:hAnsi="Times New Roman" w:cs="Times New Roman"/>
                <w:b/>
                <w:i/>
                <w:noProof/>
                <w:color w:val="0000CC"/>
                <w:szCs w:val="20"/>
              </w:rPr>
              <w:t>po prosečnoj  dužini traženja posla*</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Naziv zanimanja</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traže posao**</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Pomoćni daktilograf</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138</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Pomoćnik konfekcionara</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128</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Upravni tehničar</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127</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 xml:space="preserve">Krojač tekstila </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127</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Kulturološki tehničar (IV st)</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125</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 xml:space="preserve">Knjigovođa </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124</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Izrađivač gornjig delova obuće</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124</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 xml:space="preserve">Tkač </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123</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Laborant biologije</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122</w:t>
            </w:r>
          </w:p>
        </w:tc>
      </w:tr>
      <w:tr w:rsidR="0091569C" w:rsidTr="0091569C">
        <w:tc>
          <w:tcPr>
            <w:tcW w:w="2898" w:type="dxa"/>
          </w:tcPr>
          <w:p w:rsidR="0091569C" w:rsidRPr="000E1D13" w:rsidRDefault="0091569C" w:rsidP="0091569C">
            <w:pPr>
              <w:jc w:val="both"/>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 xml:space="preserve">Magacioner </w:t>
            </w:r>
          </w:p>
        </w:tc>
        <w:tc>
          <w:tcPr>
            <w:tcW w:w="1620" w:type="dxa"/>
          </w:tcPr>
          <w:p w:rsidR="0091569C" w:rsidRPr="000E1D13" w:rsidRDefault="0091569C" w:rsidP="0091569C">
            <w:pPr>
              <w:jc w:val="center"/>
              <w:rPr>
                <w:rFonts w:ascii="Times New Roman" w:eastAsia="Times New Roman" w:hAnsi="Times New Roman" w:cs="Times New Roman"/>
                <w:b/>
                <w:i/>
                <w:noProof/>
                <w:color w:val="0000CC"/>
                <w:sz w:val="20"/>
                <w:szCs w:val="20"/>
              </w:rPr>
            </w:pPr>
            <w:r w:rsidRPr="000E1D13">
              <w:rPr>
                <w:rFonts w:ascii="Times New Roman" w:eastAsia="Times New Roman" w:hAnsi="Times New Roman" w:cs="Times New Roman"/>
                <w:b/>
                <w:i/>
                <w:noProof/>
                <w:color w:val="0000CC"/>
                <w:sz w:val="20"/>
                <w:szCs w:val="20"/>
              </w:rPr>
              <w:t>117</w:t>
            </w:r>
          </w:p>
        </w:tc>
      </w:tr>
      <w:tr w:rsidR="0091569C" w:rsidTr="0091569C">
        <w:tc>
          <w:tcPr>
            <w:tcW w:w="4518" w:type="dxa"/>
            <w:gridSpan w:val="2"/>
          </w:tcPr>
          <w:p w:rsidR="0091569C" w:rsidRPr="00160C35" w:rsidRDefault="0091569C" w:rsidP="0091569C">
            <w:pPr>
              <w:jc w:val="right"/>
              <w:rPr>
                <w:rFonts w:ascii="Times New Roman" w:eastAsia="Times New Roman" w:hAnsi="Times New Roman" w:cs="Times New Roman"/>
                <w:b/>
                <w:i/>
                <w:noProof/>
                <w:color w:val="0000CC"/>
                <w:sz w:val="18"/>
                <w:szCs w:val="20"/>
              </w:rPr>
            </w:pPr>
            <w:r w:rsidRPr="00160C35">
              <w:rPr>
                <w:rFonts w:ascii="Times New Roman" w:eastAsia="Times New Roman" w:hAnsi="Times New Roman" w:cs="Times New Roman"/>
                <w:b/>
                <w:i/>
                <w:noProof/>
                <w:color w:val="0000CC"/>
                <w:sz w:val="18"/>
                <w:szCs w:val="20"/>
              </w:rPr>
              <w:t>* NSZ 30.04.2015.</w:t>
            </w:r>
          </w:p>
          <w:p w:rsidR="0091569C" w:rsidRPr="000E1D13" w:rsidRDefault="0091569C" w:rsidP="0091569C">
            <w:pPr>
              <w:jc w:val="right"/>
              <w:rPr>
                <w:rFonts w:ascii="Times New Roman" w:eastAsia="Times New Roman" w:hAnsi="Times New Roman" w:cs="Times New Roman"/>
                <w:b/>
                <w:i/>
                <w:noProof/>
                <w:color w:val="0000CC"/>
                <w:sz w:val="20"/>
                <w:szCs w:val="20"/>
              </w:rPr>
            </w:pPr>
            <w:r w:rsidRPr="00160C35">
              <w:rPr>
                <w:rFonts w:ascii="Times New Roman" w:eastAsia="Times New Roman" w:hAnsi="Times New Roman" w:cs="Times New Roman"/>
                <w:b/>
                <w:i/>
                <w:noProof/>
                <w:color w:val="0000CC"/>
                <w:sz w:val="18"/>
                <w:szCs w:val="20"/>
              </w:rPr>
              <w:t>** u mesecima</w:t>
            </w:r>
          </w:p>
        </w:tc>
      </w:tr>
    </w:tbl>
    <w:p w:rsidR="00027E06" w:rsidRPr="00027E06" w:rsidRDefault="00027E06" w:rsidP="00027E06">
      <w:pPr>
        <w:spacing w:after="0" w:line="240" w:lineRule="auto"/>
        <w:jc w:val="both"/>
        <w:rPr>
          <w:rFonts w:ascii="Times New Roman" w:eastAsia="Times New Roman" w:hAnsi="Times New Roman" w:cs="Times New Roman"/>
          <w:noProof/>
          <w:sz w:val="24"/>
          <w:szCs w:val="24"/>
        </w:rPr>
      </w:pPr>
      <w:r w:rsidRPr="00027E06">
        <w:rPr>
          <w:rFonts w:ascii="Times New Roman" w:eastAsia="Times New Roman" w:hAnsi="Times New Roman" w:cs="Times New Roman"/>
          <w:noProof/>
          <w:sz w:val="24"/>
          <w:szCs w:val="24"/>
        </w:rPr>
        <w:tab/>
        <w:t>Pomoćnik daktilografa, takođe i pomoćnik konfekcionara, izrađivač gornjih delova obuće, laborant biologije samo su neka od zanimanja koja najduže čekaju  na posao. Neki od njih koji su stekli takva zvanja i po 11,5 godina preko Nacionalne službe za zapošljavanje traže posao. Troj</w:t>
      </w:r>
      <w:r w:rsidR="000E1D13">
        <w:rPr>
          <w:rFonts w:ascii="Times New Roman" w:eastAsia="Times New Roman" w:hAnsi="Times New Roman" w:cs="Times New Roman"/>
          <w:noProof/>
          <w:sz w:val="24"/>
          <w:szCs w:val="24"/>
        </w:rPr>
        <w:t xml:space="preserve"> </w:t>
      </w:r>
      <w:r w:rsidRPr="00027E06">
        <w:rPr>
          <w:rFonts w:ascii="Times New Roman" w:eastAsia="Times New Roman" w:hAnsi="Times New Roman" w:cs="Times New Roman"/>
          <w:noProof/>
          <w:sz w:val="24"/>
          <w:szCs w:val="24"/>
        </w:rPr>
        <w:t>e pomoćnika daktilografa je, na primer, čekajući ovaj posao dočekalo penziju s obzirom na to da imaju između 60 i 65 godina, dok je devetoro pred penzijom i imaju od 55 do 59 godina. Desetoro starosti od 50 do 54 godine još čeka ovaj posao, kao i 45 njih koji imaju između 45 i 49 godina. Više od deceniju (128 meseci) na posao čekaju i pomoćnici konfekcionara. Najbrojniji među njima (62) danas imaju između 45 i 49 godina, dok je 43 starosti od 50 do 54 godine. Na zanimanje knjigovođe nezaposleni čekaju po 10,3 godine, krojača još duže, 10,5 godina, na posao magacionera 9,7 godina. Među ovim „starosedeocima” najviše sreće, da se zaposle, odnosno da manje od decenije traže posao, imaju prodavci prehrambene robe, u proseku sedam godina i pomoćnici mehaničara 7,2 godine, od čega 12 njih može odmah s biroa u penziju, jer imaju između 60 i 65 godina starosti. Najbrojniji su pomoćnici mehaničara, 88 njih koji traže ovaj posao, i imaju između 40 i 44 godine. Njihove kolege prodavci u maloprodaji mešovite robe na zaposlenje čekaju u proseku po sedam godina (86 meseci) i 36 njih je ispunilo uslov za penziju. Istovremeno na evidenciji, zaključno s 30. aprilom ove godine, nezaposlenih starijih od 40 godina, bez evidentiranog podatka o ikakvom radnom iskustvu, ima 69.540.</w:t>
      </w:r>
      <w:r w:rsidRPr="00027E06">
        <w:rPr>
          <w:rFonts w:ascii="Times New Roman" w:eastAsia="Times New Roman" w:hAnsi="Times New Roman" w:cs="Times New Roman"/>
          <w:sz w:val="24"/>
          <w:szCs w:val="24"/>
        </w:rPr>
        <w:t xml:space="preserve"> </w:t>
      </w:r>
    </w:p>
    <w:p w:rsidR="00027E06" w:rsidRPr="00027E06" w:rsidRDefault="00027E06" w:rsidP="00027E06">
      <w:pPr>
        <w:spacing w:after="0" w:line="240" w:lineRule="auto"/>
        <w:jc w:val="both"/>
        <w:rPr>
          <w:rFonts w:ascii="Times New Roman" w:eastAsia="Times New Roman" w:hAnsi="Times New Roman" w:cs="Times New Roman"/>
          <w:noProof/>
          <w:sz w:val="24"/>
          <w:szCs w:val="24"/>
        </w:rPr>
      </w:pPr>
      <w:r w:rsidRPr="00027E06">
        <w:rPr>
          <w:rFonts w:ascii="Times New Roman" w:eastAsia="Times New Roman" w:hAnsi="Times New Roman" w:cs="Times New Roman"/>
          <w:sz w:val="24"/>
          <w:szCs w:val="24"/>
        </w:rPr>
        <w:tab/>
      </w:r>
      <w:r w:rsidRPr="00027E06">
        <w:rPr>
          <w:rFonts w:ascii="Times New Roman" w:eastAsia="Times New Roman" w:hAnsi="Times New Roman" w:cs="Times New Roman"/>
          <w:noProof/>
          <w:sz w:val="24"/>
          <w:szCs w:val="24"/>
        </w:rPr>
        <w:t>Čitalac „Politike” koji je zašao u šestu deceniju i koji još čeka posao rukovaoca hemijskih uređaja i mašina (posao se traži sedam i po godina u proseku) pozvao je da pita da li on s biroa može direktno u penziju, a da pri tom nema dana radnog staža? U PIO fondu objašnjavaju da po osnovu Zakona o PIO osiguranik ne može da stiče pravo na starosnu penziju, a da nema dana radnog staža. Pravo na starosnu penziju može da ostvari onaj ko ima minimalno 15 godina staža osiguranja i zakonom navršene godine života.</w:t>
      </w:r>
    </w:p>
    <w:p w:rsidR="00027E06" w:rsidRPr="00A70A2E" w:rsidRDefault="00027E06" w:rsidP="00A70A2E">
      <w:pPr>
        <w:spacing w:after="0" w:line="240" w:lineRule="auto"/>
        <w:jc w:val="both"/>
        <w:rPr>
          <w:rFonts w:ascii="Times New Roman" w:eastAsia="Times New Roman" w:hAnsi="Times New Roman" w:cs="Times New Roman"/>
          <w:noProof/>
          <w:sz w:val="24"/>
          <w:szCs w:val="24"/>
          <w:lang w:val="sr-Cyrl-RS"/>
        </w:rPr>
      </w:pPr>
      <w:r w:rsidRPr="00027E06">
        <w:rPr>
          <w:rFonts w:ascii="Times New Roman" w:eastAsia="Times New Roman" w:hAnsi="Times New Roman" w:cs="Times New Roman"/>
          <w:noProof/>
          <w:sz w:val="24"/>
          <w:szCs w:val="24"/>
        </w:rPr>
        <w:tab/>
        <w:t>Dok prema podacima Nacionalne službe za zapošljavanje 201.114 nezaposlenih odmah s biroa može u penziju, s druge strane nezaposleni s visokom stručnom spremom, kako-tako, ipak brže dolaze do posla. Najbrže posao nalaze inženjeri elektrotehnike, mašinstva i građevine, kao i IT stručnjaci. Deficitarni su i profesori matematike, fizike, lekari odgovarajućih specijalizacija – radiolozi, kardiolozi i oftalmolozi, kao i diplomirani farmaceuti. Među onima sa završenom srednjom školom najtraženiji su zavarivači, kao i zanimanja vezana za negu starih, zdravstvene negovateljice, radnici na obezbeđenju, elektrotehničari elektronike, računara i telekomunikacije. S tim što se u ovim slučajevima traži i odgovarajuće radno iskustvo.</w:t>
      </w:r>
    </w:p>
    <w:p w:rsidR="00027E06" w:rsidRPr="00027E06" w:rsidRDefault="00027E06" w:rsidP="00027E06">
      <w:pPr>
        <w:spacing w:after="0" w:line="240" w:lineRule="auto"/>
        <w:rPr>
          <w:rFonts w:ascii="Times New Roman" w:eastAsia="Times New Roman" w:hAnsi="Times New Roman" w:cs="Times New Roman"/>
          <w:sz w:val="24"/>
          <w:szCs w:val="24"/>
        </w:rPr>
      </w:pPr>
    </w:p>
    <w:p w:rsidR="00027E06" w:rsidRPr="00A70A2E" w:rsidRDefault="001B469A" w:rsidP="001B469A">
      <w:pPr>
        <w:spacing w:after="0" w:line="240" w:lineRule="auto"/>
        <w:jc w:val="center"/>
        <w:rPr>
          <w:rFonts w:ascii="Times New Roman" w:eastAsia="Times New Roman" w:hAnsi="Times New Roman" w:cs="Times New Roman"/>
          <w:b/>
          <w:bCs/>
          <w:color w:val="0000CC"/>
          <w:sz w:val="28"/>
          <w:szCs w:val="24"/>
        </w:rPr>
      </w:pPr>
      <w:r w:rsidRPr="00A70A2E">
        <w:rPr>
          <w:rFonts w:ascii="Times New Roman" w:eastAsia="Times New Roman" w:hAnsi="Times New Roman" w:cs="Times New Roman"/>
          <w:b/>
          <w:bCs/>
          <w:color w:val="0000CC"/>
          <w:sz w:val="28"/>
          <w:szCs w:val="24"/>
        </w:rPr>
        <w:t>Subotica</w:t>
      </w:r>
      <w:r w:rsidR="00027E06" w:rsidRPr="00A70A2E">
        <w:rPr>
          <w:rFonts w:ascii="Times New Roman" w:eastAsia="Times New Roman" w:hAnsi="Times New Roman" w:cs="Times New Roman"/>
          <w:b/>
          <w:bCs/>
          <w:color w:val="0000CC"/>
          <w:sz w:val="28"/>
          <w:szCs w:val="24"/>
        </w:rPr>
        <w:t>: Gradska Mreža podrške inkluzivnom obrazovanju</w:t>
      </w:r>
    </w:p>
    <w:p w:rsidR="001B469A" w:rsidRDefault="001B469A" w:rsidP="00027E06">
      <w:pPr>
        <w:spacing w:after="0" w:line="240" w:lineRule="auto"/>
        <w:rPr>
          <w:rFonts w:ascii="Times New Roman" w:eastAsia="Times New Roman" w:hAnsi="Times New Roman" w:cs="Times New Roman"/>
          <w:bCs/>
          <w:sz w:val="24"/>
          <w:szCs w:val="24"/>
        </w:rPr>
      </w:pPr>
    </w:p>
    <w:p w:rsidR="001B469A" w:rsidRDefault="001B469A" w:rsidP="001B469A">
      <w:pPr>
        <w:spacing w:after="0" w:line="240" w:lineRule="auto"/>
        <w:jc w:val="both"/>
        <w:rPr>
          <w:rFonts w:ascii="Times New Roman" w:eastAsia="Times New Roman" w:hAnsi="Times New Roman" w:cs="Times New Roman"/>
          <w:bCs/>
          <w:sz w:val="24"/>
          <w:szCs w:val="24"/>
        </w:rPr>
      </w:pPr>
      <w:r w:rsidRPr="00027E06">
        <w:rPr>
          <w:rFonts w:ascii="Times New Roman" w:eastAsia="Times New Roman" w:hAnsi="Times New Roman" w:cs="Times New Roman"/>
          <w:noProof/>
          <w:sz w:val="24"/>
          <w:szCs w:val="24"/>
        </w:rPr>
        <w:lastRenderedPageBreak/>
        <w:drawing>
          <wp:anchor distT="0" distB="0" distL="114300" distR="114300" simplePos="0" relativeHeight="251665408" behindDoc="1" locked="0" layoutInCell="1" allowOverlap="1" wp14:anchorId="488A0D98" wp14:editId="73384F1E">
            <wp:simplePos x="0" y="0"/>
            <wp:positionH relativeFrom="column">
              <wp:posOffset>3618230</wp:posOffset>
            </wp:positionH>
            <wp:positionV relativeFrom="paragraph">
              <wp:posOffset>247650</wp:posOffset>
            </wp:positionV>
            <wp:extent cx="2314575" cy="1156970"/>
            <wp:effectExtent l="0" t="0" r="9525" b="5080"/>
            <wp:wrapTight wrapText="bothSides">
              <wp:wrapPolygon edited="0">
                <wp:start x="0" y="0"/>
                <wp:lineTo x="0" y="21339"/>
                <wp:lineTo x="21511" y="21339"/>
                <wp:lineTo x="21511" y="0"/>
                <wp:lineTo x="0" y="0"/>
              </wp:wrapPolygon>
            </wp:wrapTight>
            <wp:docPr id="16" name="Picture 16" descr="ruk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ke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027E06" w:rsidRPr="00027E06">
        <w:rPr>
          <w:rFonts w:ascii="Times New Roman" w:eastAsia="Times New Roman" w:hAnsi="Times New Roman" w:cs="Times New Roman"/>
          <w:bCs/>
          <w:sz w:val="24"/>
          <w:szCs w:val="24"/>
        </w:rPr>
        <w:t>U okviru akcije “Karika koja nedostaje” koju realizuje osnovna škola "Sonja Marinković" u saradnji sa gradskom Mrežom podrš</w:t>
      </w:r>
      <w:r>
        <w:rPr>
          <w:rFonts w:ascii="Times New Roman" w:eastAsia="Times New Roman" w:hAnsi="Times New Roman" w:cs="Times New Roman"/>
          <w:bCs/>
          <w:sz w:val="24"/>
          <w:szCs w:val="24"/>
        </w:rPr>
        <w:t>ke inkluzivnom obrazovanju, u ponedeljak</w:t>
      </w:r>
      <w:r w:rsidR="00027E06" w:rsidRPr="00027E06">
        <w:rPr>
          <w:rFonts w:ascii="Times New Roman" w:eastAsia="Times New Roman" w:hAnsi="Times New Roman" w:cs="Times New Roman"/>
          <w:bCs/>
          <w:sz w:val="24"/>
          <w:szCs w:val="24"/>
        </w:rPr>
        <w:t xml:space="preserve"> su u Novoj opštini u Subotici sumirani dosadašnji rezultati projektnih aktivnosti i date smernice za nastavak rada na unapređenju razvoja inkluzivnog obrazovanja u gradu, ali i u opštini Odžaci koja je partner Subotice u ovom republičkom projektu.</w:t>
      </w:r>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Karika koja nedostaje su svakako deca i učenici kojima je potrebna dodatna obrazovna podrška: marginalizovana deca, talentovana de</w:t>
      </w:r>
      <w:r w:rsidR="000E1D13">
        <w:rPr>
          <w:rFonts w:ascii="Times New Roman" w:eastAsia="Times New Roman" w:hAnsi="Times New Roman" w:cs="Times New Roman"/>
          <w:sz w:val="24"/>
          <w:szCs w:val="24"/>
        </w:rPr>
        <w:t xml:space="preserve">ca, deca </w:t>
      </w:r>
      <w:proofErr w:type="gramStart"/>
      <w:r w:rsidR="000E1D13">
        <w:rPr>
          <w:rFonts w:ascii="Times New Roman" w:eastAsia="Times New Roman" w:hAnsi="Times New Roman" w:cs="Times New Roman"/>
          <w:sz w:val="24"/>
          <w:szCs w:val="24"/>
        </w:rPr>
        <w:t>sa</w:t>
      </w:r>
      <w:proofErr w:type="gramEnd"/>
      <w:r w:rsidR="000E1D13">
        <w:rPr>
          <w:rFonts w:ascii="Times New Roman" w:eastAsia="Times New Roman" w:hAnsi="Times New Roman" w:cs="Times New Roman"/>
          <w:sz w:val="24"/>
          <w:szCs w:val="24"/>
        </w:rPr>
        <w:t xml:space="preserve"> smetnjama u razvoju</w:t>
      </w:r>
      <w:r w:rsidR="00027E06" w:rsidRPr="00027E06">
        <w:rPr>
          <w:rFonts w:ascii="Times New Roman" w:eastAsia="Times New Roman" w:hAnsi="Times New Roman" w:cs="Times New Roman"/>
          <w:sz w:val="24"/>
          <w:szCs w:val="24"/>
        </w:rPr>
        <w:t>.</w:t>
      </w:r>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 xml:space="preserve">Mreža podrške inkluzivnom obrazovanju grada Subotice oformljena je </w:t>
      </w:r>
      <w:proofErr w:type="gramStart"/>
      <w:r w:rsidR="00027E06" w:rsidRPr="00027E06">
        <w:rPr>
          <w:rFonts w:ascii="Times New Roman" w:eastAsia="Times New Roman" w:hAnsi="Times New Roman" w:cs="Times New Roman"/>
          <w:sz w:val="24"/>
          <w:szCs w:val="24"/>
        </w:rPr>
        <w:t>sa</w:t>
      </w:r>
      <w:proofErr w:type="gramEnd"/>
      <w:r w:rsidR="00027E06" w:rsidRPr="00027E06">
        <w:rPr>
          <w:rFonts w:ascii="Times New Roman" w:eastAsia="Times New Roman" w:hAnsi="Times New Roman" w:cs="Times New Roman"/>
          <w:sz w:val="24"/>
          <w:szCs w:val="24"/>
        </w:rPr>
        <w:t xml:space="preserve"> ciljem da se obrazovnim institucijama, školama i vrtićima, kao i pojedincima, pruži podrška u oblasti inkluzivnog obrazovanja.</w:t>
      </w:r>
    </w:p>
    <w:p w:rsidR="001B469A" w:rsidRDefault="001B469A" w:rsidP="001B469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027E06" w:rsidRPr="00027E06">
        <w:rPr>
          <w:rFonts w:ascii="Times New Roman" w:eastAsia="Times New Roman" w:hAnsi="Times New Roman" w:cs="Times New Roman"/>
          <w:sz w:val="24"/>
          <w:szCs w:val="24"/>
        </w:rPr>
        <w:t xml:space="preserve">Mreža je nastala kao odgovor </w:t>
      </w:r>
      <w:proofErr w:type="gramStart"/>
      <w:r w:rsidR="00027E06" w:rsidRPr="00027E06">
        <w:rPr>
          <w:rFonts w:ascii="Times New Roman" w:eastAsia="Times New Roman" w:hAnsi="Times New Roman" w:cs="Times New Roman"/>
          <w:sz w:val="24"/>
          <w:szCs w:val="24"/>
        </w:rPr>
        <w:t>na</w:t>
      </w:r>
      <w:proofErr w:type="gramEnd"/>
      <w:r w:rsidR="00027E06" w:rsidRPr="00027E06">
        <w:rPr>
          <w:rFonts w:ascii="Times New Roman" w:eastAsia="Times New Roman" w:hAnsi="Times New Roman" w:cs="Times New Roman"/>
          <w:sz w:val="24"/>
          <w:szCs w:val="24"/>
        </w:rPr>
        <w:t xml:space="preserve"> potrebe obrazovno-vaspitnih ustanova za dodatnom podrškom u razvijanju prakse dostupnog, kvalitetnog i pravednog obrazovanja za svako dete, sa posebnom pažnjom i brigom za decu iz osetljivih društvenih grupa. Kordinatorke subotičke Mreže - psihološkinja škole „Sonja Marinković</w:t>
      </w:r>
      <w:proofErr w:type="gramStart"/>
      <w:r w:rsidR="00027E06" w:rsidRPr="00027E06">
        <w:rPr>
          <w:rFonts w:ascii="Times New Roman" w:eastAsia="Times New Roman" w:hAnsi="Times New Roman" w:cs="Times New Roman"/>
          <w:sz w:val="24"/>
          <w:szCs w:val="24"/>
        </w:rPr>
        <w:t>“ -</w:t>
      </w:r>
      <w:proofErr w:type="gramEnd"/>
      <w:r w:rsidR="00027E06" w:rsidRPr="00027E06">
        <w:rPr>
          <w:rFonts w:ascii="Times New Roman" w:eastAsia="Times New Roman" w:hAnsi="Times New Roman" w:cs="Times New Roman"/>
          <w:sz w:val="24"/>
          <w:szCs w:val="24"/>
        </w:rPr>
        <w:t xml:space="preserve"> Branka Bešlić i psihološkinja škole “Jovan Jovanović Zmaj” - Dragana Ćupurdija i predstavnica roditelja Olivera Petković, pored drugih, govorile su na Savetovanju.</w:t>
      </w:r>
    </w:p>
    <w:p w:rsidR="00027E06" w:rsidRPr="00027E06" w:rsidRDefault="001B469A" w:rsidP="001B469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ab/>
      </w:r>
      <w:r w:rsidR="00027E06" w:rsidRPr="00027E06">
        <w:rPr>
          <w:rFonts w:ascii="Times New Roman" w:eastAsia="Times New Roman" w:hAnsi="Times New Roman" w:cs="Times New Roman"/>
          <w:sz w:val="24"/>
          <w:szCs w:val="24"/>
        </w:rPr>
        <w:t xml:space="preserve">Blaško Stantić, član Gradskog veća zadužen za obrazovanje je istakao značaj gradske Mreže i u ime gradske uprave </w:t>
      </w:r>
      <w:proofErr w:type="gramStart"/>
      <w:r w:rsidR="00027E06" w:rsidRPr="00027E06">
        <w:rPr>
          <w:rFonts w:ascii="Times New Roman" w:eastAsia="Times New Roman" w:hAnsi="Times New Roman" w:cs="Times New Roman"/>
          <w:sz w:val="24"/>
          <w:szCs w:val="24"/>
        </w:rPr>
        <w:t>sem</w:t>
      </w:r>
      <w:proofErr w:type="gramEnd"/>
      <w:r w:rsidR="00027E06" w:rsidRPr="00027E06">
        <w:rPr>
          <w:rFonts w:ascii="Times New Roman" w:eastAsia="Times New Roman" w:hAnsi="Times New Roman" w:cs="Times New Roman"/>
          <w:sz w:val="24"/>
          <w:szCs w:val="24"/>
        </w:rPr>
        <w:t xml:space="preserve"> pozdravnih, uputio i reči podrške aktivnostima lokalne Mreže u inkluzivnom obrazovanju. </w:t>
      </w:r>
      <w:proofErr w:type="gramStart"/>
      <w:r w:rsidR="00027E06" w:rsidRPr="00027E06">
        <w:rPr>
          <w:rFonts w:ascii="Times New Roman" w:eastAsia="Times New Roman" w:hAnsi="Times New Roman" w:cs="Times New Roman"/>
          <w:sz w:val="24"/>
          <w:szCs w:val="24"/>
        </w:rPr>
        <w:t>Skupu su prisustvovali predstavnici većine gradskih i prigradskih osnovnih škola, zatim Politehničke škole i Školskog centra Dositej Obradović.</w:t>
      </w:r>
      <w:proofErr w:type="gramEnd"/>
      <w:r>
        <w:rPr>
          <w:rFonts w:ascii="Times New Roman" w:eastAsia="Times New Roman" w:hAnsi="Times New Roman" w:cs="Times New Roman"/>
          <w:bCs/>
          <w:sz w:val="24"/>
          <w:szCs w:val="24"/>
        </w:rPr>
        <w:t xml:space="preserve"> </w:t>
      </w:r>
    </w:p>
    <w:p w:rsidR="00027E06" w:rsidRPr="00027E06" w:rsidRDefault="00027E06" w:rsidP="00027E06">
      <w:pPr>
        <w:spacing w:after="0" w:line="240" w:lineRule="auto"/>
        <w:rPr>
          <w:rFonts w:ascii="Times New Roman" w:eastAsia="Times New Roman" w:hAnsi="Times New Roman" w:cs="Times New Roman"/>
          <w:bCs/>
          <w:sz w:val="24"/>
          <w:szCs w:val="24"/>
        </w:rPr>
      </w:pPr>
      <w:r w:rsidRPr="00027E06">
        <w:rPr>
          <w:rFonts w:ascii="Times New Roman" w:eastAsia="Times New Roman" w:hAnsi="Times New Roman" w:cs="Times New Roman"/>
          <w:sz w:val="24"/>
          <w:szCs w:val="24"/>
        </w:rPr>
        <w:tab/>
      </w:r>
    </w:p>
    <w:p w:rsidR="00027E06" w:rsidRPr="001B469A" w:rsidRDefault="00027E06" w:rsidP="001B469A">
      <w:pPr>
        <w:spacing w:after="0" w:line="240" w:lineRule="auto"/>
        <w:jc w:val="center"/>
        <w:rPr>
          <w:rFonts w:ascii="Times New Roman" w:eastAsia="Times New Roman" w:hAnsi="Times New Roman" w:cs="Times New Roman"/>
          <w:b/>
          <w:bCs/>
          <w:color w:val="0000CC"/>
          <w:sz w:val="28"/>
          <w:szCs w:val="24"/>
        </w:rPr>
      </w:pPr>
      <w:r w:rsidRPr="001B469A">
        <w:rPr>
          <w:rFonts w:ascii="Times New Roman" w:eastAsia="Times New Roman" w:hAnsi="Times New Roman" w:cs="Times New Roman"/>
          <w:b/>
          <w:bCs/>
          <w:color w:val="0000CC"/>
          <w:sz w:val="28"/>
          <w:szCs w:val="24"/>
        </w:rPr>
        <w:t>Nova emisija za tinejdžere "Vodič za preživaljavanje"</w:t>
      </w:r>
    </w:p>
    <w:p w:rsidR="001B469A" w:rsidRDefault="001B469A" w:rsidP="00027E06">
      <w:pPr>
        <w:spacing w:after="0" w:line="240" w:lineRule="auto"/>
        <w:rPr>
          <w:rFonts w:ascii="Times New Roman" w:eastAsia="Times New Roman" w:hAnsi="Times New Roman" w:cs="Times New Roman"/>
          <w:bCs/>
          <w:sz w:val="24"/>
          <w:szCs w:val="24"/>
        </w:rPr>
      </w:pPr>
    </w:p>
    <w:p w:rsidR="001B469A" w:rsidRDefault="001B469A" w:rsidP="001B469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roofErr w:type="gramStart"/>
      <w:r w:rsidR="00027E06" w:rsidRPr="001B469A">
        <w:rPr>
          <w:rFonts w:ascii="Times New Roman" w:eastAsia="Times New Roman" w:hAnsi="Times New Roman" w:cs="Times New Roman"/>
          <w:bCs/>
          <w:sz w:val="24"/>
          <w:szCs w:val="24"/>
        </w:rPr>
        <w:t>Na Prvom programu Radio televizije Vojvodine u nedelju 7.</w:t>
      </w:r>
      <w:proofErr w:type="gramEnd"/>
      <w:r w:rsidR="00027E06" w:rsidRPr="001B469A">
        <w:rPr>
          <w:rFonts w:ascii="Times New Roman" w:eastAsia="Times New Roman" w:hAnsi="Times New Roman" w:cs="Times New Roman"/>
          <w:bCs/>
          <w:sz w:val="24"/>
          <w:szCs w:val="24"/>
        </w:rPr>
        <w:t xml:space="preserve"> </w:t>
      </w:r>
      <w:proofErr w:type="gramStart"/>
      <w:r w:rsidR="00027E06" w:rsidRPr="001B469A">
        <w:rPr>
          <w:rFonts w:ascii="Times New Roman" w:eastAsia="Times New Roman" w:hAnsi="Times New Roman" w:cs="Times New Roman"/>
          <w:bCs/>
          <w:sz w:val="24"/>
          <w:szCs w:val="24"/>
        </w:rPr>
        <w:t>juna</w:t>
      </w:r>
      <w:proofErr w:type="gramEnd"/>
      <w:r w:rsidR="00027E06" w:rsidRPr="001B469A">
        <w:rPr>
          <w:rFonts w:ascii="Times New Roman" w:eastAsia="Times New Roman" w:hAnsi="Times New Roman" w:cs="Times New Roman"/>
          <w:bCs/>
          <w:sz w:val="24"/>
          <w:szCs w:val="24"/>
        </w:rPr>
        <w:t>, u terminu od 18.20 časova, kreće nova emisija za tinejdžere "Vodič za preživaljavanje".</w:t>
      </w:r>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 xml:space="preserve">Kako preživeti pubertet i sve što </w:t>
      </w:r>
      <w:proofErr w:type="gramStart"/>
      <w:r w:rsidR="00027E06" w:rsidRPr="00027E06">
        <w:rPr>
          <w:rFonts w:ascii="Times New Roman" w:eastAsia="Times New Roman" w:hAnsi="Times New Roman" w:cs="Times New Roman"/>
          <w:sz w:val="24"/>
          <w:szCs w:val="24"/>
        </w:rPr>
        <w:t>sa</w:t>
      </w:r>
      <w:proofErr w:type="gramEnd"/>
      <w:r w:rsidR="00027E06" w:rsidRPr="00027E06">
        <w:rPr>
          <w:rFonts w:ascii="Times New Roman" w:eastAsia="Times New Roman" w:hAnsi="Times New Roman" w:cs="Times New Roman"/>
          <w:sz w:val="24"/>
          <w:szCs w:val="24"/>
        </w:rPr>
        <w:t xml:space="preserve"> njim dolazi? </w:t>
      </w:r>
      <w:proofErr w:type="gramStart"/>
      <w:r w:rsidR="00027E06" w:rsidRPr="00027E06">
        <w:rPr>
          <w:rFonts w:ascii="Times New Roman" w:eastAsia="Times New Roman" w:hAnsi="Times New Roman" w:cs="Times New Roman"/>
          <w:sz w:val="24"/>
          <w:szCs w:val="24"/>
        </w:rPr>
        <w:t>Nerazumevanje okoline, fizičke i psihičke promene, zaljubljivanja, simpatije, razočarenja.</w:t>
      </w:r>
      <w:proofErr w:type="gramEnd"/>
      <w:r w:rsidR="00027E06" w:rsidRPr="00027E06">
        <w:rPr>
          <w:rFonts w:ascii="Times New Roman" w:eastAsia="Times New Roman" w:hAnsi="Times New Roman" w:cs="Times New Roman"/>
          <w:sz w:val="24"/>
          <w:szCs w:val="24"/>
        </w:rPr>
        <w:t xml:space="preserve"> </w:t>
      </w:r>
      <w:proofErr w:type="gramStart"/>
      <w:r w:rsidR="00027E06" w:rsidRPr="00027E06">
        <w:rPr>
          <w:rFonts w:ascii="Times New Roman" w:eastAsia="Times New Roman" w:hAnsi="Times New Roman" w:cs="Times New Roman"/>
          <w:sz w:val="24"/>
          <w:szCs w:val="24"/>
        </w:rPr>
        <w:t>Samo oni koji to ne žele, neće priznati koliko je to buran period u životu svakog čoveka.</w:t>
      </w:r>
      <w:proofErr w:type="gramEnd"/>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Današnji tinejdžeri sve te promene u prilici su da iskažu u trenutku, putem društvenih mreža, pametnih telefona, omiljenih „rekvizita</w:t>
      </w:r>
      <w:proofErr w:type="gramStart"/>
      <w:r w:rsidR="00027E06" w:rsidRPr="00027E06">
        <w:rPr>
          <w:rFonts w:ascii="Times New Roman" w:eastAsia="Times New Roman" w:hAnsi="Times New Roman" w:cs="Times New Roman"/>
          <w:sz w:val="24"/>
          <w:szCs w:val="24"/>
        </w:rPr>
        <w:t>“ svakog</w:t>
      </w:r>
      <w:proofErr w:type="gramEnd"/>
      <w:r w:rsidR="00027E06" w:rsidRPr="00027E06">
        <w:rPr>
          <w:rFonts w:ascii="Times New Roman" w:eastAsia="Times New Roman" w:hAnsi="Times New Roman" w:cs="Times New Roman"/>
          <w:sz w:val="24"/>
          <w:szCs w:val="24"/>
        </w:rPr>
        <w:t xml:space="preserve"> savremenog tinejdžera.</w:t>
      </w:r>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 xml:space="preserve">Program za decu i mlade RTV-a prepoznao je tu omiljenu naviku tinejdžera i pozvao ih da svoje „teen </w:t>
      </w:r>
      <w:proofErr w:type="gramStart"/>
      <w:r w:rsidR="00027E06" w:rsidRPr="00027E06">
        <w:rPr>
          <w:rFonts w:ascii="Times New Roman" w:eastAsia="Times New Roman" w:hAnsi="Times New Roman" w:cs="Times New Roman"/>
          <w:sz w:val="24"/>
          <w:szCs w:val="24"/>
        </w:rPr>
        <w:t>“ doživljaje</w:t>
      </w:r>
      <w:proofErr w:type="gramEnd"/>
      <w:r w:rsidR="00027E06" w:rsidRPr="00027E06">
        <w:rPr>
          <w:rFonts w:ascii="Times New Roman" w:eastAsia="Times New Roman" w:hAnsi="Times New Roman" w:cs="Times New Roman"/>
          <w:sz w:val="24"/>
          <w:szCs w:val="24"/>
        </w:rPr>
        <w:t xml:space="preserve"> podele sa vršnjacima kroz novi serijal koji će se uskoro naći na ekranu. </w:t>
      </w:r>
      <w:proofErr w:type="gramStart"/>
      <w:r w:rsidR="00027E06" w:rsidRPr="00027E06">
        <w:rPr>
          <w:rFonts w:ascii="Times New Roman" w:eastAsia="Times New Roman" w:hAnsi="Times New Roman" w:cs="Times New Roman"/>
          <w:sz w:val="24"/>
          <w:szCs w:val="24"/>
        </w:rPr>
        <w:t>Video klipovi o omiljenom „liku“, ekipi iz kraja, neobičnim veštinama sastavni su deo novog serijala.</w:t>
      </w:r>
      <w:proofErr w:type="gramEnd"/>
    </w:p>
    <w:p w:rsidR="00027E06" w:rsidRPr="001B469A" w:rsidRDefault="001B469A" w:rsidP="001B469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027E06" w:rsidRPr="00027E06">
        <w:rPr>
          <w:rFonts w:ascii="Times New Roman" w:eastAsia="Times New Roman" w:hAnsi="Times New Roman" w:cs="Times New Roman"/>
          <w:sz w:val="24"/>
          <w:szCs w:val="24"/>
        </w:rPr>
        <w:t>Emisija „Vodič za preživljavanje</w:t>
      </w:r>
      <w:proofErr w:type="gramStart"/>
      <w:r w:rsidR="00027E06" w:rsidRPr="00027E06">
        <w:rPr>
          <w:rFonts w:ascii="Times New Roman" w:eastAsia="Times New Roman" w:hAnsi="Times New Roman" w:cs="Times New Roman"/>
          <w:sz w:val="24"/>
          <w:szCs w:val="24"/>
        </w:rPr>
        <w:t>“ biće</w:t>
      </w:r>
      <w:proofErr w:type="gramEnd"/>
      <w:r w:rsidR="00027E06" w:rsidRPr="00027E06">
        <w:rPr>
          <w:rFonts w:ascii="Times New Roman" w:eastAsia="Times New Roman" w:hAnsi="Times New Roman" w:cs="Times New Roman"/>
          <w:sz w:val="24"/>
          <w:szCs w:val="24"/>
        </w:rPr>
        <w:t xml:space="preserve"> vodič kroz sve ono što se dešava u periodu adolescencije, viđeno očima, tačnije mobilnim telefonima saradnika-tinejdžera.</w:t>
      </w:r>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Program za decu i mlade tako je dobio ozbiljno pojačanje saradnika u vidu „ teen redakcije</w:t>
      </w:r>
      <w:proofErr w:type="gramStart"/>
      <w:r w:rsidR="00027E06" w:rsidRPr="00027E06">
        <w:rPr>
          <w:rFonts w:ascii="Times New Roman" w:eastAsia="Times New Roman" w:hAnsi="Times New Roman" w:cs="Times New Roman"/>
          <w:sz w:val="24"/>
          <w:szCs w:val="24"/>
        </w:rPr>
        <w:t>“ čiji</w:t>
      </w:r>
      <w:proofErr w:type="gramEnd"/>
      <w:r w:rsidR="00027E06" w:rsidRPr="00027E06">
        <w:rPr>
          <w:rFonts w:ascii="Times New Roman" w:eastAsia="Times New Roman" w:hAnsi="Times New Roman" w:cs="Times New Roman"/>
          <w:sz w:val="24"/>
          <w:szCs w:val="24"/>
        </w:rPr>
        <w:t xml:space="preserve"> video klipovi već nedeljama stižu na mail adrese redakcije. Samo najbolji među njima naći će mesto u emisiji, a već sad se izdvajaju mnoge buduće „ teen </w:t>
      </w:r>
      <w:proofErr w:type="gramStart"/>
      <w:r w:rsidR="00027E06" w:rsidRPr="00027E06">
        <w:rPr>
          <w:rFonts w:ascii="Times New Roman" w:eastAsia="Times New Roman" w:hAnsi="Times New Roman" w:cs="Times New Roman"/>
          <w:sz w:val="24"/>
          <w:szCs w:val="24"/>
        </w:rPr>
        <w:t>“ zvezde</w:t>
      </w:r>
      <w:proofErr w:type="gramEnd"/>
      <w:r w:rsidR="00027E06" w:rsidRPr="00027E06">
        <w:rPr>
          <w:rFonts w:ascii="Times New Roman" w:eastAsia="Times New Roman" w:hAnsi="Times New Roman" w:cs="Times New Roman"/>
          <w:sz w:val="24"/>
          <w:szCs w:val="24"/>
        </w:rPr>
        <w:t xml:space="preserve"> koje će biti prepoznatljive po porukama koje šalju vršnjacima.</w:t>
      </w:r>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Iako su serijalu prethodila dva „kruga</w:t>
      </w:r>
      <w:proofErr w:type="gramStart"/>
      <w:r w:rsidR="00027E06" w:rsidRPr="00027E06">
        <w:rPr>
          <w:rFonts w:ascii="Times New Roman" w:eastAsia="Times New Roman" w:hAnsi="Times New Roman" w:cs="Times New Roman"/>
          <w:sz w:val="24"/>
          <w:szCs w:val="24"/>
        </w:rPr>
        <w:t>“ audicije</w:t>
      </w:r>
      <w:proofErr w:type="gramEnd"/>
      <w:r w:rsidR="00027E06" w:rsidRPr="00027E06">
        <w:rPr>
          <w:rFonts w:ascii="Times New Roman" w:eastAsia="Times New Roman" w:hAnsi="Times New Roman" w:cs="Times New Roman"/>
          <w:sz w:val="24"/>
          <w:szCs w:val="24"/>
        </w:rPr>
        <w:t xml:space="preserve"> za nove saradnike, svako ko misli da ume bolje, može se prijaviti na </w:t>
      </w:r>
      <w:hyperlink r:id="rId13" w:history="1">
        <w:r w:rsidRPr="00BE511B">
          <w:rPr>
            <w:rStyle w:val="Hyperlink"/>
            <w:rFonts w:ascii="Times New Roman" w:eastAsia="Times New Roman" w:hAnsi="Times New Roman" w:cs="Times New Roman"/>
            <w:sz w:val="24"/>
            <w:szCs w:val="24"/>
          </w:rPr>
          <w:t>vodic.rtv@gmail.com</w:t>
        </w:r>
      </w:hyperlink>
      <w:r w:rsidR="00027E06" w:rsidRPr="00027E06">
        <w:rPr>
          <w:rFonts w:ascii="Times New Roman" w:eastAsia="Times New Roman" w:hAnsi="Times New Roman" w:cs="Times New Roman"/>
          <w:sz w:val="24"/>
          <w:szCs w:val="24"/>
        </w:rPr>
        <w:t>, u redakciji uvek ima mesta za nove kreativne saradnike.</w:t>
      </w:r>
      <w:r>
        <w:rPr>
          <w:rFonts w:ascii="Times New Roman" w:eastAsia="Times New Roman" w:hAnsi="Times New Roman" w:cs="Times New Roman"/>
          <w:bCs/>
          <w:sz w:val="24"/>
          <w:szCs w:val="24"/>
        </w:rPr>
        <w:t xml:space="preserve"> </w:t>
      </w:r>
      <w:r w:rsidR="00027E06" w:rsidRPr="00027E06">
        <w:rPr>
          <w:rFonts w:ascii="Times New Roman" w:eastAsia="Times New Roman" w:hAnsi="Times New Roman" w:cs="Times New Roman"/>
          <w:sz w:val="24"/>
          <w:szCs w:val="24"/>
        </w:rPr>
        <w:t xml:space="preserve">Glasanje za najbolji video klip biće otvoreno odmah posle emisije </w:t>
      </w:r>
      <w:proofErr w:type="gramStart"/>
      <w:r w:rsidR="00027E06" w:rsidRPr="00027E06">
        <w:rPr>
          <w:rFonts w:ascii="Times New Roman" w:eastAsia="Times New Roman" w:hAnsi="Times New Roman" w:cs="Times New Roman"/>
          <w:sz w:val="24"/>
          <w:szCs w:val="24"/>
        </w:rPr>
        <w:t>na</w:t>
      </w:r>
      <w:proofErr w:type="gramEnd"/>
      <w:r w:rsidR="00027E06" w:rsidRPr="00027E06">
        <w:rPr>
          <w:rFonts w:ascii="Times New Roman" w:eastAsia="Times New Roman" w:hAnsi="Times New Roman" w:cs="Times New Roman"/>
          <w:sz w:val="24"/>
          <w:szCs w:val="24"/>
        </w:rPr>
        <w:t> </w:t>
      </w:r>
      <w:hyperlink r:id="rId14" w:tooltip="Facebook" w:history="1">
        <w:r w:rsidR="00027E06" w:rsidRPr="001B469A">
          <w:rPr>
            <w:rFonts w:ascii="Times New Roman" w:eastAsia="Times New Roman" w:hAnsi="Times New Roman" w:cs="Times New Roman"/>
            <w:bCs/>
            <w:color w:val="0000FF"/>
            <w:sz w:val="24"/>
            <w:szCs w:val="24"/>
            <w:u w:val="single"/>
          </w:rPr>
          <w:t>Facebook</w:t>
        </w:r>
        <w:r w:rsidR="00027E06" w:rsidRPr="00027E06">
          <w:rPr>
            <w:rFonts w:ascii="Times New Roman" w:eastAsia="Times New Roman" w:hAnsi="Times New Roman" w:cs="Times New Roman"/>
            <w:b/>
            <w:bCs/>
            <w:color w:val="0000FF"/>
            <w:sz w:val="24"/>
            <w:szCs w:val="24"/>
            <w:u w:val="single"/>
          </w:rPr>
          <w:t> </w:t>
        </w:r>
      </w:hyperlink>
      <w:r w:rsidR="00027E06" w:rsidRPr="00027E06">
        <w:rPr>
          <w:rFonts w:ascii="Times New Roman" w:eastAsia="Times New Roman" w:hAnsi="Times New Roman" w:cs="Times New Roman"/>
          <w:sz w:val="24"/>
          <w:szCs w:val="24"/>
        </w:rPr>
        <w:t xml:space="preserve">stranici Vodiča. </w:t>
      </w:r>
      <w:proofErr w:type="gramStart"/>
      <w:r w:rsidR="00027E06" w:rsidRPr="00027E06">
        <w:rPr>
          <w:rFonts w:ascii="Times New Roman" w:eastAsia="Times New Roman" w:hAnsi="Times New Roman" w:cs="Times New Roman"/>
          <w:sz w:val="24"/>
          <w:szCs w:val="24"/>
        </w:rPr>
        <w:t>Pobednički klip osvaja nagradu.</w:t>
      </w:r>
      <w:proofErr w:type="gramEnd"/>
    </w:p>
    <w:p w:rsidR="00027E06" w:rsidRPr="00027E06" w:rsidRDefault="00027E06" w:rsidP="00027E06">
      <w:pPr>
        <w:spacing w:after="0" w:line="240" w:lineRule="auto"/>
        <w:rPr>
          <w:rFonts w:ascii="Times New Roman" w:eastAsia="Times New Roman" w:hAnsi="Times New Roman" w:cs="Times New Roman"/>
          <w:sz w:val="24"/>
          <w:szCs w:val="24"/>
        </w:rPr>
      </w:pPr>
    </w:p>
    <w:p w:rsidR="00027E06" w:rsidRPr="00A70A2E" w:rsidRDefault="001B469A" w:rsidP="001B469A">
      <w:pPr>
        <w:spacing w:after="0" w:line="240" w:lineRule="auto"/>
        <w:jc w:val="center"/>
        <w:rPr>
          <w:rFonts w:ascii="Times New Roman" w:eastAsia="Times New Roman" w:hAnsi="Times New Roman" w:cs="Times New Roman"/>
          <w:b/>
          <w:color w:val="0000CC"/>
          <w:sz w:val="28"/>
          <w:szCs w:val="24"/>
        </w:rPr>
      </w:pPr>
      <w:r w:rsidRPr="00A70A2E">
        <w:rPr>
          <w:rFonts w:ascii="Times New Roman" w:eastAsia="Times New Roman" w:hAnsi="Times New Roman" w:cs="Times New Roman"/>
          <w:b/>
          <w:color w:val="0000CC"/>
          <w:sz w:val="28"/>
          <w:szCs w:val="24"/>
        </w:rPr>
        <w:t xml:space="preserve">"Roditelj": Uvođenje kreativnih učionica </w:t>
      </w:r>
      <w:proofErr w:type="gramStart"/>
      <w:r w:rsidRPr="00A70A2E">
        <w:rPr>
          <w:rFonts w:ascii="Times New Roman" w:eastAsia="Times New Roman" w:hAnsi="Times New Roman" w:cs="Times New Roman"/>
          <w:b/>
          <w:color w:val="0000CC"/>
          <w:sz w:val="28"/>
          <w:szCs w:val="24"/>
        </w:rPr>
        <w:t>-  kvalitetniji</w:t>
      </w:r>
      <w:proofErr w:type="gramEnd"/>
      <w:r w:rsidRPr="00A70A2E">
        <w:rPr>
          <w:rFonts w:ascii="Times New Roman" w:eastAsia="Times New Roman" w:hAnsi="Times New Roman" w:cs="Times New Roman"/>
          <w:b/>
          <w:color w:val="0000CC"/>
          <w:sz w:val="28"/>
          <w:szCs w:val="24"/>
        </w:rPr>
        <w:t xml:space="preserve"> proces učenja</w:t>
      </w:r>
    </w:p>
    <w:p w:rsidR="001B469A" w:rsidRPr="00A70A2E" w:rsidRDefault="001B469A" w:rsidP="00027E06">
      <w:pPr>
        <w:spacing w:after="0" w:line="240" w:lineRule="auto"/>
        <w:rPr>
          <w:rFonts w:ascii="Times New Roman" w:eastAsia="Times New Roman" w:hAnsi="Times New Roman" w:cs="Times New Roman"/>
          <w:color w:val="0000CC"/>
          <w:sz w:val="24"/>
          <w:szCs w:val="24"/>
        </w:rPr>
      </w:pPr>
    </w:p>
    <w:p w:rsidR="001B469A" w:rsidRDefault="00027E06" w:rsidP="001B469A">
      <w:pPr>
        <w:spacing w:after="0" w:line="240" w:lineRule="auto"/>
        <w:jc w:val="both"/>
        <w:rPr>
          <w:rFonts w:ascii="Times New Roman" w:eastAsia="Times New Roman" w:hAnsi="Times New Roman" w:cs="Times New Roman"/>
          <w:sz w:val="24"/>
          <w:szCs w:val="24"/>
        </w:rPr>
      </w:pPr>
      <w:r w:rsidRPr="00027E06">
        <w:rPr>
          <w:rFonts w:ascii="Times New Roman" w:eastAsia="Times New Roman" w:hAnsi="Times New Roman" w:cs="Times New Roman"/>
          <w:sz w:val="24"/>
          <w:szCs w:val="24"/>
        </w:rPr>
        <w:lastRenderedPageBreak/>
        <w:tab/>
        <w:t xml:space="preserve">Predsednica Udruženja "Roditelj" Dragana Soćanin ocenila je da bi uvođenje kreativnih učionica u školama Srbije doprinelo kvalitetnijem procesu učenja kao i da promene </w:t>
      </w:r>
      <w:proofErr w:type="gramStart"/>
      <w:r w:rsidRPr="00027E06">
        <w:rPr>
          <w:rFonts w:ascii="Times New Roman" w:eastAsia="Times New Roman" w:hAnsi="Times New Roman" w:cs="Times New Roman"/>
          <w:sz w:val="24"/>
          <w:szCs w:val="24"/>
        </w:rPr>
        <w:t>na</w:t>
      </w:r>
      <w:proofErr w:type="gramEnd"/>
      <w:r w:rsidRPr="00027E06">
        <w:rPr>
          <w:rFonts w:ascii="Times New Roman" w:eastAsia="Times New Roman" w:hAnsi="Times New Roman" w:cs="Times New Roman"/>
          <w:sz w:val="24"/>
          <w:szCs w:val="24"/>
        </w:rPr>
        <w:t xml:space="preserve"> tom planu ne moraju nužno da zahtevaju ulaganje značajnih finansijskih sredstava.</w:t>
      </w:r>
      <w:r w:rsidR="001B469A">
        <w:rPr>
          <w:rFonts w:ascii="Times New Roman" w:eastAsia="Times New Roman" w:hAnsi="Times New Roman" w:cs="Times New Roman"/>
          <w:sz w:val="24"/>
          <w:szCs w:val="24"/>
        </w:rPr>
        <w:t xml:space="preserve"> </w:t>
      </w:r>
      <w:r w:rsidRPr="00027E06">
        <w:rPr>
          <w:rFonts w:ascii="Times New Roman" w:eastAsia="Times New Roman" w:hAnsi="Times New Roman" w:cs="Times New Roman"/>
          <w:sz w:val="24"/>
          <w:szCs w:val="24"/>
        </w:rPr>
        <w:t xml:space="preserve">Ona je kao jedan </w:t>
      </w:r>
      <w:proofErr w:type="gramStart"/>
      <w:r w:rsidRPr="00027E06">
        <w:rPr>
          <w:rFonts w:ascii="Times New Roman" w:eastAsia="Times New Roman" w:hAnsi="Times New Roman" w:cs="Times New Roman"/>
          <w:sz w:val="24"/>
          <w:szCs w:val="24"/>
        </w:rPr>
        <w:t>od</w:t>
      </w:r>
      <w:proofErr w:type="gramEnd"/>
      <w:r w:rsidRPr="00027E06">
        <w:rPr>
          <w:rFonts w:ascii="Times New Roman" w:eastAsia="Times New Roman" w:hAnsi="Times New Roman" w:cs="Times New Roman"/>
          <w:sz w:val="24"/>
          <w:szCs w:val="24"/>
        </w:rPr>
        <w:t xml:space="preserve"> dobrih primera u Srbiji navela Osnovnu školu "Milan Rakić" u Mionici, koja je na prošlogodišnjem nagradnom konkursu kompanije Tarkett "Učionica iz snova", osvojila preuređenje učionice, odnosno promenu poda. </w:t>
      </w:r>
      <w:proofErr w:type="gramStart"/>
      <w:r w:rsidRPr="00027E06">
        <w:rPr>
          <w:rFonts w:ascii="Times New Roman" w:eastAsia="Times New Roman" w:hAnsi="Times New Roman" w:cs="Times New Roman"/>
          <w:sz w:val="24"/>
          <w:szCs w:val="24"/>
        </w:rPr>
        <w:t>Kako je navela, jednostavnom promenom poda i reorganizacijom klupa, potpuno je promenjena dimenzija školovanja u toj školi, nastava je postala kvalitetnija, a deca srećnija i zadovoljnija.</w:t>
      </w:r>
      <w:proofErr w:type="gramEnd"/>
      <w:r w:rsidRPr="00027E06">
        <w:rPr>
          <w:rFonts w:ascii="Times New Roman" w:eastAsia="Times New Roman" w:hAnsi="Times New Roman" w:cs="Times New Roman"/>
          <w:sz w:val="24"/>
          <w:szCs w:val="24"/>
        </w:rPr>
        <w:t xml:space="preserve"> Prema njenim rečima, to je dokaz da ulaganje ne mora da se odnosi samo </w:t>
      </w:r>
      <w:proofErr w:type="gramStart"/>
      <w:r w:rsidRPr="00027E06">
        <w:rPr>
          <w:rFonts w:ascii="Times New Roman" w:eastAsia="Times New Roman" w:hAnsi="Times New Roman" w:cs="Times New Roman"/>
          <w:sz w:val="24"/>
          <w:szCs w:val="24"/>
        </w:rPr>
        <w:t>na</w:t>
      </w:r>
      <w:proofErr w:type="gramEnd"/>
      <w:r w:rsidRPr="00027E06">
        <w:rPr>
          <w:rFonts w:ascii="Times New Roman" w:eastAsia="Times New Roman" w:hAnsi="Times New Roman" w:cs="Times New Roman"/>
          <w:sz w:val="24"/>
          <w:szCs w:val="24"/>
        </w:rPr>
        <w:t xml:space="preserve"> visoku tehnologiju, da bi imalo efekta, već učionice treba preurediti na kreativan način, imajući u vidu da deca treba da vole da provode vreme u njima.</w:t>
      </w:r>
    </w:p>
    <w:p w:rsidR="00027E06" w:rsidRPr="00027E06" w:rsidRDefault="001B469A" w:rsidP="001B469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027E06" w:rsidRPr="00027E06">
        <w:rPr>
          <w:rFonts w:ascii="Times New Roman" w:eastAsia="Times New Roman" w:hAnsi="Times New Roman" w:cs="Times New Roman"/>
          <w:sz w:val="24"/>
          <w:szCs w:val="24"/>
        </w:rPr>
        <w:t xml:space="preserve">"Ne moraju da sede više tako da gledaju u potiljak jedni drugima, nego </w:t>
      </w:r>
      <w:proofErr w:type="gramStart"/>
      <w:r w:rsidR="00027E06" w:rsidRPr="00027E06">
        <w:rPr>
          <w:rFonts w:ascii="Times New Roman" w:eastAsia="Times New Roman" w:hAnsi="Times New Roman" w:cs="Times New Roman"/>
          <w:sz w:val="24"/>
          <w:szCs w:val="24"/>
        </w:rPr>
        <w:t>na</w:t>
      </w:r>
      <w:proofErr w:type="gramEnd"/>
      <w:r w:rsidR="00027E06" w:rsidRPr="00027E06">
        <w:rPr>
          <w:rFonts w:ascii="Times New Roman" w:eastAsia="Times New Roman" w:hAnsi="Times New Roman" w:cs="Times New Roman"/>
          <w:sz w:val="24"/>
          <w:szCs w:val="24"/>
        </w:rPr>
        <w:t xml:space="preserve"> način koji podstiče kooperativno učenje, radioničarski rad, rad u grupama i slično", navela je Soćanin.</w:t>
      </w:r>
      <w:r>
        <w:rPr>
          <w:rFonts w:ascii="Times New Roman" w:eastAsia="Times New Roman" w:hAnsi="Times New Roman" w:cs="Times New Roman"/>
          <w:sz w:val="24"/>
          <w:szCs w:val="24"/>
        </w:rPr>
        <w:t xml:space="preserve"> </w:t>
      </w:r>
      <w:r w:rsidR="00027E06" w:rsidRPr="00027E06">
        <w:rPr>
          <w:rFonts w:ascii="Times New Roman" w:eastAsia="Times New Roman" w:hAnsi="Times New Roman" w:cs="Times New Roman"/>
          <w:sz w:val="24"/>
          <w:szCs w:val="24"/>
        </w:rPr>
        <w:t xml:space="preserve">Prema njenim rečima, školstvu u Srbiji je potreban plan za uvođenje kvalitativnih promena u pogledu načina opremanja učionica, koji </w:t>
      </w:r>
      <w:proofErr w:type="gramStart"/>
      <w:r w:rsidR="00027E06" w:rsidRPr="00027E06">
        <w:rPr>
          <w:rFonts w:ascii="Times New Roman" w:eastAsia="Times New Roman" w:hAnsi="Times New Roman" w:cs="Times New Roman"/>
          <w:sz w:val="24"/>
          <w:szCs w:val="24"/>
        </w:rPr>
        <w:t>će</w:t>
      </w:r>
      <w:proofErr w:type="gramEnd"/>
      <w:r w:rsidR="00027E06" w:rsidRPr="00027E06">
        <w:rPr>
          <w:rFonts w:ascii="Times New Roman" w:eastAsia="Times New Roman" w:hAnsi="Times New Roman" w:cs="Times New Roman"/>
          <w:sz w:val="24"/>
          <w:szCs w:val="24"/>
        </w:rPr>
        <w:t xml:space="preserve"> biti realizovan kada se za to obezbede sredstva.</w:t>
      </w:r>
    </w:p>
    <w:p w:rsidR="0091569C" w:rsidRDefault="0091569C" w:rsidP="00027E06">
      <w:pPr>
        <w:spacing w:after="0" w:line="240" w:lineRule="auto"/>
        <w:rPr>
          <w:rFonts w:ascii="Times New Roman" w:eastAsia="Times New Roman" w:hAnsi="Times New Roman" w:cs="Times New Roman"/>
          <w:sz w:val="24"/>
          <w:szCs w:val="24"/>
        </w:rPr>
      </w:pPr>
    </w:p>
    <w:p w:rsidR="0091569C" w:rsidRPr="0091569C" w:rsidRDefault="0091569C" w:rsidP="0091569C">
      <w:pPr>
        <w:spacing w:after="0" w:line="240" w:lineRule="auto"/>
        <w:jc w:val="center"/>
        <w:textAlignment w:val="baseline"/>
        <w:outlineLvl w:val="0"/>
        <w:rPr>
          <w:rFonts w:ascii="Times New Roman" w:eastAsia="Times New Roman" w:hAnsi="Times New Roman" w:cs="Times New Roman"/>
          <w:b/>
          <w:color w:val="0000CC"/>
          <w:kern w:val="36"/>
          <w:sz w:val="28"/>
          <w:szCs w:val="24"/>
          <w:lang w:val="sr-Latn-RS"/>
        </w:rPr>
      </w:pPr>
      <w:r w:rsidRPr="0091569C">
        <w:rPr>
          <w:rFonts w:ascii="Times New Roman" w:eastAsia="Times New Roman" w:hAnsi="Times New Roman" w:cs="Times New Roman"/>
          <w:b/>
          <w:color w:val="0000CC"/>
          <w:kern w:val="36"/>
          <w:sz w:val="28"/>
          <w:szCs w:val="24"/>
          <w:lang w:val="sr-Latn-RS"/>
        </w:rPr>
        <w:t>Završna konferencija projekta "Iskustveno učenje"</w:t>
      </w:r>
    </w:p>
    <w:p w:rsidR="0091569C" w:rsidRPr="0091569C" w:rsidRDefault="0091569C" w:rsidP="0091569C">
      <w:pPr>
        <w:spacing w:after="0" w:line="240" w:lineRule="auto"/>
        <w:textAlignment w:val="baseline"/>
        <w:outlineLvl w:val="0"/>
        <w:rPr>
          <w:rFonts w:ascii="Times New Roman" w:eastAsia="Times New Roman" w:hAnsi="Times New Roman" w:cs="Times New Roman"/>
          <w:kern w:val="36"/>
          <w:sz w:val="24"/>
          <w:szCs w:val="24"/>
          <w:lang w:val="sr-Latn-RS"/>
        </w:rPr>
      </w:pPr>
    </w:p>
    <w:p w:rsidR="0091569C" w:rsidRDefault="0091569C" w:rsidP="0091569C">
      <w:pPr>
        <w:spacing w:after="0" w:line="240" w:lineRule="auto"/>
        <w:jc w:val="both"/>
        <w:textAlignment w:val="baseline"/>
        <w:outlineLvl w:val="0"/>
        <w:rPr>
          <w:rFonts w:ascii="Times New Roman" w:eastAsia="Times New Roman" w:hAnsi="Times New Roman" w:cs="Times New Roman"/>
          <w:kern w:val="36"/>
          <w:sz w:val="24"/>
          <w:szCs w:val="24"/>
          <w:lang w:val="sr-Latn-RS"/>
        </w:rPr>
      </w:pPr>
      <w:r w:rsidRPr="0091569C">
        <w:rPr>
          <w:rFonts w:ascii="Times New Roman" w:eastAsia="Times New Roman" w:hAnsi="Times New Roman" w:cs="Times New Roman"/>
          <w:noProof/>
          <w:sz w:val="24"/>
          <w:szCs w:val="24"/>
        </w:rPr>
        <w:drawing>
          <wp:anchor distT="0" distB="0" distL="114300" distR="114300" simplePos="0" relativeHeight="251673600" behindDoc="0" locked="0" layoutInCell="1" allowOverlap="1" wp14:anchorId="308D0679" wp14:editId="2D3E0B27">
            <wp:simplePos x="0" y="0"/>
            <wp:positionH relativeFrom="column">
              <wp:posOffset>0</wp:posOffset>
            </wp:positionH>
            <wp:positionV relativeFrom="paragraph">
              <wp:posOffset>353695</wp:posOffset>
            </wp:positionV>
            <wp:extent cx="1895475" cy="946785"/>
            <wp:effectExtent l="0" t="0" r="9525" b="5715"/>
            <wp:wrapSquare wrapText="bothSides"/>
            <wp:docPr id="5" name="Picture 5" descr="iskustveno uce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kustveno ucenje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95475" cy="946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36"/>
          <w:sz w:val="24"/>
          <w:szCs w:val="24"/>
          <w:lang w:val="sr-Latn-RS"/>
        </w:rPr>
        <w:tab/>
      </w:r>
      <w:r w:rsidRPr="0091569C">
        <w:rPr>
          <w:rFonts w:ascii="Times New Roman" w:eastAsia="Times New Roman" w:hAnsi="Times New Roman" w:cs="Times New Roman"/>
          <w:kern w:val="36"/>
          <w:sz w:val="24"/>
          <w:szCs w:val="24"/>
          <w:lang w:val="sr-Latn-RS"/>
        </w:rPr>
        <w:t xml:space="preserve"> U sali 1 Skupštine </w:t>
      </w:r>
      <w:r>
        <w:rPr>
          <w:rFonts w:ascii="Times New Roman" w:eastAsia="Times New Roman" w:hAnsi="Times New Roman" w:cs="Times New Roman"/>
          <w:kern w:val="36"/>
          <w:sz w:val="24"/>
          <w:szCs w:val="24"/>
          <w:lang w:val="sr-Latn-RS"/>
        </w:rPr>
        <w:t xml:space="preserve">AP Vojvodine u Novom Sadu, u petak </w:t>
      </w:r>
      <w:r w:rsidRPr="0091569C">
        <w:rPr>
          <w:rFonts w:ascii="Times New Roman" w:eastAsia="Times New Roman" w:hAnsi="Times New Roman" w:cs="Times New Roman"/>
          <w:kern w:val="36"/>
          <w:sz w:val="24"/>
          <w:szCs w:val="24"/>
          <w:lang w:val="sr-Latn-RS"/>
        </w:rPr>
        <w:t xml:space="preserve"> u periodu od 11 do 13 </w:t>
      </w:r>
      <w:r>
        <w:rPr>
          <w:rFonts w:ascii="Times New Roman" w:eastAsia="Times New Roman" w:hAnsi="Times New Roman" w:cs="Times New Roman"/>
          <w:kern w:val="36"/>
          <w:sz w:val="24"/>
          <w:szCs w:val="24"/>
          <w:lang w:val="sr-Latn-RS"/>
        </w:rPr>
        <w:t>časova održana j</w:t>
      </w:r>
      <w:r w:rsidRPr="0091569C">
        <w:rPr>
          <w:rFonts w:ascii="Times New Roman" w:eastAsia="Times New Roman" w:hAnsi="Times New Roman" w:cs="Times New Roman"/>
          <w:kern w:val="36"/>
          <w:sz w:val="24"/>
          <w:szCs w:val="24"/>
          <w:lang w:val="sr-Latn-RS"/>
        </w:rPr>
        <w:t>e završna konferencija projekta "Iskustveno učenje".</w:t>
      </w:r>
      <w:r>
        <w:rPr>
          <w:rFonts w:ascii="Times New Roman" w:eastAsia="Times New Roman" w:hAnsi="Times New Roman" w:cs="Times New Roman"/>
          <w:kern w:val="36"/>
          <w:sz w:val="24"/>
          <w:szCs w:val="24"/>
          <w:lang w:val="sr-Latn-RS"/>
        </w:rPr>
        <w:t xml:space="preserve"> </w:t>
      </w:r>
      <w:r w:rsidRPr="0091569C">
        <w:rPr>
          <w:rFonts w:ascii="Times New Roman" w:eastAsia="Times New Roman" w:hAnsi="Times New Roman" w:cs="Times New Roman"/>
          <w:kern w:val="36"/>
          <w:sz w:val="24"/>
          <w:szCs w:val="24"/>
          <w:lang w:val="sr-Latn-RS"/>
        </w:rPr>
        <w:t>Osnovna ideja projekta "Iskustveno učenje" je povezivanje nastavnog gradiva sa društveno korisnim radom u lokalnim zajednicama. Učenici, učestvujući u osmišljavanju i realizaciji lokalne akcije produbljuju svoje znanje, stiču određene praktične veštine i razvijaju osećaj društvene odgovornosti.</w:t>
      </w:r>
      <w:r>
        <w:rPr>
          <w:rFonts w:ascii="Times New Roman" w:eastAsia="Times New Roman" w:hAnsi="Times New Roman" w:cs="Times New Roman"/>
          <w:kern w:val="36"/>
          <w:sz w:val="24"/>
          <w:szCs w:val="24"/>
          <w:lang w:val="sr-Latn-RS"/>
        </w:rPr>
        <w:t xml:space="preserve"> Na konferenciji su </w:t>
      </w:r>
      <w:r w:rsidRPr="0091569C">
        <w:rPr>
          <w:rFonts w:ascii="Times New Roman" w:eastAsia="Times New Roman" w:hAnsi="Times New Roman" w:cs="Times New Roman"/>
          <w:kern w:val="36"/>
          <w:sz w:val="24"/>
          <w:szCs w:val="24"/>
          <w:lang w:val="sr-Latn-RS"/>
        </w:rPr>
        <w:t>predstavnici škola koje su u</w:t>
      </w:r>
      <w:r>
        <w:rPr>
          <w:rFonts w:ascii="Times New Roman" w:eastAsia="Times New Roman" w:hAnsi="Times New Roman" w:cs="Times New Roman"/>
          <w:kern w:val="36"/>
          <w:sz w:val="24"/>
          <w:szCs w:val="24"/>
          <w:lang w:val="sr-Latn-RS"/>
        </w:rPr>
        <w:t>čestvovale u projektu predstavil</w:t>
      </w:r>
      <w:r w:rsidRPr="0091569C">
        <w:rPr>
          <w:rFonts w:ascii="Times New Roman" w:eastAsia="Times New Roman" w:hAnsi="Times New Roman" w:cs="Times New Roman"/>
          <w:kern w:val="36"/>
          <w:sz w:val="24"/>
          <w:szCs w:val="24"/>
          <w:lang w:val="sr-Latn-RS"/>
        </w:rPr>
        <w:t>i svoje implementirane akcije. Pošto se iskustveno učenje kao metodologija pokazala veoma značajnom za proces obrazovanja, na konferenciju su pozvani i predstavnici svih novosadskih škola.</w:t>
      </w:r>
    </w:p>
    <w:p w:rsidR="0091569C" w:rsidRPr="0091569C" w:rsidRDefault="0091569C" w:rsidP="0091569C">
      <w:pPr>
        <w:spacing w:after="0" w:line="240" w:lineRule="auto"/>
        <w:jc w:val="both"/>
        <w:textAlignment w:val="baseline"/>
        <w:outlineLvl w:val="0"/>
        <w:rPr>
          <w:rFonts w:ascii="Times New Roman" w:eastAsia="Times New Roman" w:hAnsi="Times New Roman" w:cs="Times New Roman"/>
          <w:kern w:val="36"/>
          <w:sz w:val="24"/>
          <w:szCs w:val="24"/>
          <w:lang w:val="sr-Latn-RS"/>
        </w:rPr>
      </w:pPr>
      <w:r>
        <w:rPr>
          <w:rFonts w:ascii="Times New Roman" w:eastAsia="Times New Roman" w:hAnsi="Times New Roman" w:cs="Times New Roman"/>
          <w:kern w:val="36"/>
          <w:sz w:val="24"/>
          <w:szCs w:val="24"/>
          <w:lang w:val="sr-Latn-RS"/>
        </w:rPr>
        <w:tab/>
      </w:r>
      <w:r w:rsidRPr="0091569C">
        <w:rPr>
          <w:rFonts w:ascii="Times New Roman" w:eastAsia="Times New Roman" w:hAnsi="Times New Roman" w:cs="Times New Roman"/>
          <w:kern w:val="36"/>
          <w:sz w:val="24"/>
          <w:szCs w:val="24"/>
          <w:lang w:val="sr-Latn-RS"/>
        </w:rPr>
        <w:t>Projekat „Iskustveno učenje“ realizovalo je Kolping društvo Srbije u saradnji sa osnovnim, srednjim i visokim školama iz Bečeja, Inđije, Kikinde, Novog Miloševa, Sombora i Pirota.</w:t>
      </w:r>
      <w:r>
        <w:rPr>
          <w:rFonts w:ascii="Times New Roman" w:eastAsia="Times New Roman" w:hAnsi="Times New Roman" w:cs="Times New Roman"/>
          <w:kern w:val="36"/>
          <w:sz w:val="24"/>
          <w:szCs w:val="24"/>
          <w:lang w:val="sr-Latn-RS"/>
        </w:rPr>
        <w:t xml:space="preserve"> </w:t>
      </w:r>
      <w:r w:rsidRPr="0091569C">
        <w:rPr>
          <w:rFonts w:ascii="Times New Roman" w:eastAsia="Times New Roman" w:hAnsi="Times New Roman" w:cs="Times New Roman"/>
          <w:kern w:val="36"/>
          <w:sz w:val="24"/>
          <w:szCs w:val="24"/>
          <w:lang w:val="sr-Latn-RS"/>
        </w:rPr>
        <w:t>Projekat je započet na početku tekuće školske godine i do sada je u njemu učestvovalo više od 250 učenika, koji su učestvujući u organizaciji i realizaciji lokalnih društveno korisnih akcija doprineli razvoju nekoliko ciljnih grupa (deca bez roditeljskog staranja, deca na dečjem odeljenju bolnice, stari u staračkom domu, stare zanatlije…).</w:t>
      </w:r>
    </w:p>
    <w:p w:rsidR="0091569C" w:rsidRPr="00027E06" w:rsidRDefault="0091569C" w:rsidP="00027E06">
      <w:pPr>
        <w:spacing w:after="0" w:line="240" w:lineRule="auto"/>
        <w:rPr>
          <w:rFonts w:ascii="Times New Roman" w:eastAsia="Times New Roman" w:hAnsi="Times New Roman" w:cs="Times New Roman"/>
          <w:sz w:val="24"/>
          <w:szCs w:val="24"/>
        </w:rPr>
      </w:pPr>
    </w:p>
    <w:p w:rsidR="00027E06" w:rsidRPr="00027E06" w:rsidRDefault="00027E06" w:rsidP="00027E06">
      <w:pPr>
        <w:spacing w:after="0" w:line="240" w:lineRule="auto"/>
        <w:jc w:val="center"/>
        <w:outlineLvl w:val="0"/>
        <w:rPr>
          <w:rFonts w:ascii="Times New Roman" w:eastAsia="Times New Roman" w:hAnsi="Times New Roman" w:cs="Times New Roman"/>
          <w:b/>
          <w:bCs/>
          <w:noProof/>
          <w:color w:val="0000CC"/>
          <w:kern w:val="36"/>
          <w:sz w:val="28"/>
          <w:szCs w:val="24"/>
          <w:lang w:val="sr-Latn-RS"/>
        </w:rPr>
      </w:pPr>
      <w:r w:rsidRPr="00027E06">
        <w:rPr>
          <w:rFonts w:ascii="Times New Roman" w:eastAsia="Times New Roman" w:hAnsi="Times New Roman" w:cs="Times New Roman"/>
          <w:b/>
          <w:bCs/>
          <w:noProof/>
          <w:color w:val="0000CC"/>
          <w:kern w:val="36"/>
          <w:sz w:val="28"/>
          <w:szCs w:val="24"/>
          <w:lang w:val="sr-Latn-RS"/>
        </w:rPr>
        <w:t>Horski festival "Slobodan Bursać": Predstavljaju se 22 hora</w:t>
      </w:r>
    </w:p>
    <w:p w:rsidR="00027E06" w:rsidRPr="00027E06" w:rsidRDefault="00027E06" w:rsidP="00027E06">
      <w:pPr>
        <w:spacing w:after="0" w:line="240" w:lineRule="auto"/>
        <w:outlineLvl w:val="0"/>
        <w:rPr>
          <w:rFonts w:ascii="Times New Roman" w:eastAsia="Times New Roman" w:hAnsi="Times New Roman" w:cs="Times New Roman"/>
          <w:b/>
          <w:bCs/>
          <w:noProof/>
          <w:color w:val="0000CC"/>
          <w:kern w:val="36"/>
          <w:sz w:val="24"/>
          <w:szCs w:val="24"/>
          <w:lang w:val="sr-Latn-RS"/>
        </w:rPr>
      </w:pPr>
    </w:p>
    <w:p w:rsidR="00027E06" w:rsidRPr="00027E06" w:rsidRDefault="00027E06" w:rsidP="00027E06">
      <w:pPr>
        <w:spacing w:after="0" w:line="240" w:lineRule="auto"/>
        <w:jc w:val="both"/>
        <w:outlineLvl w:val="0"/>
        <w:rPr>
          <w:rFonts w:ascii="Times New Roman" w:eastAsia="Times New Roman" w:hAnsi="Times New Roman" w:cs="Times New Roman"/>
          <w:bCs/>
          <w:noProof/>
          <w:kern w:val="36"/>
          <w:sz w:val="24"/>
          <w:szCs w:val="24"/>
          <w:lang w:val="sr-Latn-RS"/>
        </w:rPr>
      </w:pPr>
      <w:r w:rsidRPr="00027E06">
        <w:rPr>
          <w:rFonts w:ascii="Times New Roman" w:eastAsia="Times New Roman" w:hAnsi="Times New Roman" w:cs="Times New Roman"/>
          <w:b/>
          <w:bCs/>
          <w:noProof/>
          <w:kern w:val="36"/>
          <w:sz w:val="24"/>
          <w:szCs w:val="24"/>
          <w:lang w:val="sr-Latn-RS"/>
        </w:rPr>
        <w:tab/>
      </w:r>
      <w:r w:rsidRPr="00027E06">
        <w:rPr>
          <w:rFonts w:ascii="Times New Roman" w:eastAsia="Times New Roman" w:hAnsi="Times New Roman" w:cs="Times New Roman"/>
          <w:bCs/>
          <w:noProof/>
          <w:kern w:val="36"/>
          <w:sz w:val="24"/>
          <w:szCs w:val="24"/>
          <w:lang w:val="sr-Latn-RS"/>
        </w:rPr>
        <w:t xml:space="preserve">Drugi Horski festival "Slobodan Bursać" održaće se 5. 6. i 7. juna u Velikoj Sali Kulturnog centra Zrenjanina, a publici će se predstaviti 22 hora. </w:t>
      </w:r>
      <w:r w:rsidRPr="00027E06">
        <w:rPr>
          <w:rFonts w:ascii="Times New Roman" w:eastAsia="Times New Roman" w:hAnsi="Times New Roman" w:cs="Times New Roman"/>
          <w:noProof/>
          <w:kern w:val="36"/>
          <w:sz w:val="24"/>
          <w:szCs w:val="24"/>
          <w:lang w:val="sr-Latn-RS"/>
        </w:rPr>
        <w:t>Organizator je najavio da će prvi dan biti posvećen dečijim horovima, a program počinje matineom u 11 časova. Uz zrenjaninske horove, na festivalu će nastupiti i gostujući horovi iz Novog Sada, a u okviru svečanog otvaranja festivala premijerno će biti prikazan i dokumentarni film o nastanku festivala.</w:t>
      </w:r>
      <w:r w:rsidRPr="00027E06">
        <w:rPr>
          <w:rFonts w:ascii="Times New Roman" w:eastAsia="Times New Roman" w:hAnsi="Times New Roman" w:cs="Times New Roman"/>
          <w:bCs/>
          <w:noProof/>
          <w:kern w:val="36"/>
          <w:sz w:val="24"/>
          <w:szCs w:val="24"/>
          <w:lang w:val="sr-Latn-RS"/>
        </w:rPr>
        <w:t xml:space="preserve"> </w:t>
      </w:r>
      <w:r w:rsidRPr="00027E06">
        <w:rPr>
          <w:rFonts w:ascii="Times New Roman" w:eastAsia="Times New Roman" w:hAnsi="Times New Roman" w:cs="Times New Roman"/>
          <w:noProof/>
          <w:kern w:val="36"/>
          <w:sz w:val="24"/>
          <w:szCs w:val="24"/>
          <w:lang w:val="sr-Latn-RS"/>
        </w:rPr>
        <w:t>Kako se objašnjava, festival je revijalnog karaktera i za cilj ima podsticanje radosti muziciranja.</w:t>
      </w:r>
      <w:r w:rsidRPr="00027E06">
        <w:rPr>
          <w:rFonts w:ascii="Times New Roman" w:eastAsia="Times New Roman" w:hAnsi="Times New Roman" w:cs="Times New Roman"/>
          <w:bCs/>
          <w:noProof/>
          <w:kern w:val="36"/>
          <w:sz w:val="24"/>
          <w:szCs w:val="24"/>
          <w:lang w:val="sr-Latn-RS"/>
        </w:rPr>
        <w:t xml:space="preserve"> </w:t>
      </w:r>
      <w:r w:rsidRPr="00027E06">
        <w:rPr>
          <w:rFonts w:ascii="Times New Roman" w:eastAsia="Times New Roman" w:hAnsi="Times New Roman" w:cs="Times New Roman"/>
          <w:noProof/>
          <w:kern w:val="36"/>
          <w:sz w:val="24"/>
          <w:szCs w:val="24"/>
          <w:lang w:val="sr-Latn-RS"/>
        </w:rPr>
        <w:t xml:space="preserve">Drugi Horski festival "Slobodan Bursać" biće svečano zatvoren nastupom Vojvođanskog mešovitog hora iz Novog Sada, kojim diriguje Andrej Bursać. Organizator je istakao i da se nastavlja humanitarna akcija, pa će se festival ove godine priključiti ekološkoj humanitarnoj akciji "Čep za </w:t>
      </w:r>
      <w:r w:rsidRPr="00027E06">
        <w:rPr>
          <w:rFonts w:ascii="Times New Roman" w:eastAsia="Times New Roman" w:hAnsi="Times New Roman" w:cs="Times New Roman"/>
          <w:noProof/>
          <w:kern w:val="36"/>
          <w:sz w:val="24"/>
          <w:szCs w:val="24"/>
          <w:lang w:val="sr-Latn-RS"/>
        </w:rPr>
        <w:lastRenderedPageBreak/>
        <w:t>hendikep" Udruženja parapleplegičara i kvadriplegičara Banata, u okviru koje se sakupljaju sve vrste plastičnih čepova sa pet ambalaža, kako bi se obezbedila finansijska sredstva za nabavku ortopedskih pomagala. Ulaz na sve dane festivala je slobodan.</w:t>
      </w:r>
    </w:p>
    <w:p w:rsidR="00027E06" w:rsidRPr="00027E06" w:rsidRDefault="00027E06" w:rsidP="00027E06">
      <w:pPr>
        <w:spacing w:after="0" w:line="240" w:lineRule="auto"/>
        <w:jc w:val="both"/>
        <w:outlineLvl w:val="0"/>
        <w:rPr>
          <w:rFonts w:ascii="Times New Roman" w:eastAsia="Times New Roman" w:hAnsi="Times New Roman" w:cs="Times New Roman"/>
          <w:noProof/>
          <w:kern w:val="36"/>
          <w:sz w:val="24"/>
          <w:szCs w:val="24"/>
          <w:lang w:val="sr-Latn-RS"/>
        </w:rPr>
      </w:pPr>
      <w:r w:rsidRPr="00027E06">
        <w:rPr>
          <w:rFonts w:ascii="Times New Roman" w:eastAsia="Times New Roman" w:hAnsi="Times New Roman" w:cs="Times New Roman"/>
          <w:noProof/>
          <w:kern w:val="36"/>
          <w:sz w:val="24"/>
          <w:szCs w:val="24"/>
          <w:lang w:val="sr-Latn-RS"/>
        </w:rPr>
        <w:tab/>
        <w:t>Horski festival "Slobodan Bursać" osnovan je sa idejom da Zrenjanin, kao grad sa višedecenijskom horskom tradicijom, zaslužuje da ima horski festival koji će doprineti očuvanju te bogate tradicije i podsticanje daljeg razvoja horskog pevanja. Cilj je da se na taj način Zrenjanin i zvanično promoviše kao "grad horova”, jer je sa više od 25 amaterskih horova i pevačkih društava, u kojima peva više od 500 pevača svih generacija, mesto sa najviše horova u odnosu na broj stanovnika u zemlji ali i regionu. Festival je osnovan u znak sećanja na pokojnog dirigenta Slobodana Bursaća, koji je svojim entuzijazmom i dirigentskom harizmom stvorio generacije pevača, od kojih su mnogi danas angažovani u profesionalnim ansamblima u Srbiji i inostranstvu.</w:t>
      </w:r>
    </w:p>
    <w:p w:rsidR="00027E06" w:rsidRDefault="00027E06" w:rsidP="00027E06">
      <w:pPr>
        <w:spacing w:after="0" w:line="240" w:lineRule="auto"/>
        <w:jc w:val="both"/>
        <w:rPr>
          <w:rFonts w:ascii="Times New Roman" w:eastAsia="Times New Roman" w:hAnsi="Times New Roman" w:cs="Times New Roman"/>
          <w:sz w:val="24"/>
          <w:szCs w:val="24"/>
          <w:lang w:val="sr-Latn-RS"/>
        </w:rPr>
      </w:pPr>
    </w:p>
    <w:p w:rsidR="0091569C" w:rsidRPr="0091569C" w:rsidRDefault="0091569C" w:rsidP="0091569C">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91569C">
        <w:rPr>
          <w:rFonts w:ascii="Times New Roman" w:eastAsia="Times New Roman" w:hAnsi="Times New Roman" w:cs="Times New Roman"/>
          <w:b/>
          <w:bCs/>
          <w:color w:val="0000CC"/>
          <w:kern w:val="36"/>
          <w:sz w:val="28"/>
          <w:szCs w:val="24"/>
        </w:rPr>
        <w:t>U Dnevnom boravku otkrivaju talente</w:t>
      </w:r>
    </w:p>
    <w:p w:rsidR="0091569C" w:rsidRDefault="0091569C" w:rsidP="0091569C">
      <w:pPr>
        <w:spacing w:after="0" w:line="240" w:lineRule="auto"/>
        <w:textAlignment w:val="baseline"/>
        <w:outlineLvl w:val="0"/>
        <w:rPr>
          <w:rFonts w:ascii="Times New Roman" w:eastAsia="Times New Roman" w:hAnsi="Times New Roman" w:cs="Times New Roman"/>
          <w:b/>
          <w:bCs/>
          <w:kern w:val="36"/>
          <w:sz w:val="24"/>
          <w:szCs w:val="24"/>
        </w:rPr>
      </w:pPr>
    </w:p>
    <w:p w:rsidR="0091569C" w:rsidRDefault="0091569C" w:rsidP="0091569C">
      <w:pPr>
        <w:spacing w:after="0" w:line="240" w:lineRule="auto"/>
        <w:jc w:val="both"/>
        <w:textAlignment w:val="baseline"/>
        <w:outlineLvl w:val="0"/>
        <w:rPr>
          <w:rFonts w:ascii="Times New Roman" w:eastAsia="Times New Roman" w:hAnsi="Times New Roman" w:cs="Times New Roman"/>
          <w:bCs/>
          <w:kern w:val="36"/>
          <w:sz w:val="24"/>
          <w:szCs w:val="24"/>
        </w:rPr>
      </w:pPr>
      <w:r w:rsidRPr="0091569C">
        <w:rPr>
          <w:rFonts w:ascii="Times New Roman" w:eastAsia="Times New Roman" w:hAnsi="Times New Roman" w:cs="Times New Roman"/>
          <w:noProof/>
          <w:kern w:val="36"/>
          <w:sz w:val="24"/>
          <w:szCs w:val="24"/>
        </w:rPr>
        <w:drawing>
          <wp:anchor distT="0" distB="0" distL="114300" distR="114300" simplePos="0" relativeHeight="251674624" behindDoc="0" locked="0" layoutInCell="1" allowOverlap="1" wp14:anchorId="0DED1A75" wp14:editId="5C1CAFC7">
            <wp:simplePos x="0" y="0"/>
            <wp:positionH relativeFrom="column">
              <wp:posOffset>3609975</wp:posOffset>
            </wp:positionH>
            <wp:positionV relativeFrom="paragraph">
              <wp:posOffset>275590</wp:posOffset>
            </wp:positionV>
            <wp:extent cx="2305050" cy="1152525"/>
            <wp:effectExtent l="0" t="0" r="0" b="9525"/>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rPr>
        <w:tab/>
      </w:r>
      <w:proofErr w:type="gramStart"/>
      <w:r w:rsidRPr="0091569C">
        <w:rPr>
          <w:rFonts w:ascii="Times New Roman" w:eastAsia="Times New Roman" w:hAnsi="Times New Roman" w:cs="Times New Roman"/>
          <w:bCs/>
          <w:kern w:val="36"/>
          <w:sz w:val="24"/>
          <w:szCs w:val="24"/>
        </w:rPr>
        <w:t>Zaposleni u Dnevnom boravaku dece i omladine pri Centru za socijalni rad trude se da svojim korisnicimo kvalitetnim programima i aktivnostima ispune slobodno vreme.</w:t>
      </w:r>
      <w:proofErr w:type="gramEnd"/>
      <w:r w:rsidRPr="0091569C">
        <w:rPr>
          <w:rFonts w:ascii="Times New Roman" w:eastAsia="Times New Roman" w:hAnsi="Times New Roman" w:cs="Times New Roman"/>
          <w:bCs/>
          <w:kern w:val="36"/>
          <w:sz w:val="24"/>
          <w:szCs w:val="24"/>
        </w:rPr>
        <w:t xml:space="preserve"> Tako su u saradnji </w:t>
      </w:r>
      <w:proofErr w:type="gramStart"/>
      <w:r w:rsidRPr="0091569C">
        <w:rPr>
          <w:rFonts w:ascii="Times New Roman" w:eastAsia="Times New Roman" w:hAnsi="Times New Roman" w:cs="Times New Roman"/>
          <w:bCs/>
          <w:kern w:val="36"/>
          <w:sz w:val="24"/>
          <w:szCs w:val="24"/>
        </w:rPr>
        <w:t>sa</w:t>
      </w:r>
      <w:proofErr w:type="gramEnd"/>
      <w:r w:rsidRPr="0091569C">
        <w:rPr>
          <w:rFonts w:ascii="Times New Roman" w:eastAsia="Times New Roman" w:hAnsi="Times New Roman" w:cs="Times New Roman"/>
          <w:bCs/>
          <w:kern w:val="36"/>
          <w:sz w:val="24"/>
          <w:szCs w:val="24"/>
        </w:rPr>
        <w:t xml:space="preserve"> Kulturnim centrom Novog Sada nastale dve predstave prilikom čijih priprema su kod dece otkriveni talenti za koje nisu znali da postoje.</w:t>
      </w:r>
      <w:r>
        <w:rPr>
          <w:rFonts w:ascii="Times New Roman" w:eastAsia="Times New Roman" w:hAnsi="Times New Roman" w:cs="Times New Roman"/>
          <w:bCs/>
          <w:kern w:val="36"/>
          <w:sz w:val="24"/>
          <w:szCs w:val="24"/>
        </w:rPr>
        <w:t xml:space="preserve"> </w:t>
      </w:r>
      <w:r w:rsidRPr="0091569C">
        <w:rPr>
          <w:rFonts w:ascii="Times New Roman" w:eastAsia="Times New Roman" w:hAnsi="Times New Roman" w:cs="Times New Roman"/>
          <w:kern w:val="36"/>
          <w:sz w:val="24"/>
          <w:szCs w:val="24"/>
        </w:rPr>
        <w:t xml:space="preserve">Usluge dnevnog boravka tokom deset godina koristilo je preko 230 dece. Pored individualne pomoći, koju mališani tu mogu dobiti, ostvarivanja njihovih potencijala i pomoći u učenju, jedna </w:t>
      </w:r>
      <w:proofErr w:type="gramStart"/>
      <w:r w:rsidRPr="0091569C">
        <w:rPr>
          <w:rFonts w:ascii="Times New Roman" w:eastAsia="Times New Roman" w:hAnsi="Times New Roman" w:cs="Times New Roman"/>
          <w:kern w:val="36"/>
          <w:sz w:val="24"/>
          <w:szCs w:val="24"/>
        </w:rPr>
        <w:t>od</w:t>
      </w:r>
      <w:proofErr w:type="gramEnd"/>
      <w:r w:rsidRPr="0091569C">
        <w:rPr>
          <w:rFonts w:ascii="Times New Roman" w:eastAsia="Times New Roman" w:hAnsi="Times New Roman" w:cs="Times New Roman"/>
          <w:kern w:val="36"/>
          <w:sz w:val="24"/>
          <w:szCs w:val="24"/>
        </w:rPr>
        <w:t xml:space="preserve"> aktivnosti boravka je i kreiranje kvalitetnog slobodnog vremena.</w:t>
      </w:r>
    </w:p>
    <w:p w:rsidR="0091569C" w:rsidRPr="0091569C" w:rsidRDefault="0091569C" w:rsidP="0091569C">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proofErr w:type="gramStart"/>
      <w:r w:rsidRPr="0091569C">
        <w:rPr>
          <w:rFonts w:ascii="Times New Roman" w:eastAsia="Times New Roman" w:hAnsi="Times New Roman" w:cs="Times New Roman"/>
          <w:kern w:val="36"/>
          <w:sz w:val="24"/>
          <w:szCs w:val="24"/>
        </w:rPr>
        <w:t>Dragana Srdić, rukovodilac službe dnevnog boravka CZSR, kaže da je njihov uspeh naročito značajan zato što ta deca dolaze iz socijalno ugroženih porodica.</w:t>
      </w:r>
      <w:proofErr w:type="gramEnd"/>
      <w:r w:rsidRPr="0091569C">
        <w:rPr>
          <w:rFonts w:ascii="Times New Roman" w:eastAsia="Times New Roman" w:hAnsi="Times New Roman" w:cs="Times New Roman"/>
          <w:kern w:val="36"/>
          <w:sz w:val="24"/>
          <w:szCs w:val="24"/>
        </w:rPr>
        <w:t xml:space="preserve"> Međutim, neravnopravni početni položaj, nadoknađuju vrednim </w:t>
      </w:r>
      <w:proofErr w:type="gramStart"/>
      <w:r w:rsidRPr="0091569C">
        <w:rPr>
          <w:rFonts w:ascii="Times New Roman" w:eastAsia="Times New Roman" w:hAnsi="Times New Roman" w:cs="Times New Roman"/>
          <w:kern w:val="36"/>
          <w:sz w:val="24"/>
          <w:szCs w:val="24"/>
        </w:rPr>
        <w:t>radom</w:t>
      </w:r>
      <w:proofErr w:type="gramEnd"/>
      <w:r w:rsidRPr="0091569C">
        <w:rPr>
          <w:rFonts w:ascii="Times New Roman" w:eastAsia="Times New Roman" w:hAnsi="Times New Roman" w:cs="Times New Roman"/>
          <w:kern w:val="36"/>
          <w:sz w:val="24"/>
          <w:szCs w:val="24"/>
        </w:rPr>
        <w:t xml:space="preserve">. Tako je dečak, korisnik usluga dnevnog boravka, upisao muzičku školu </w:t>
      </w:r>
      <w:proofErr w:type="gramStart"/>
      <w:r w:rsidRPr="0091569C">
        <w:rPr>
          <w:rFonts w:ascii="Times New Roman" w:eastAsia="Times New Roman" w:hAnsi="Times New Roman" w:cs="Times New Roman"/>
          <w:kern w:val="36"/>
          <w:sz w:val="24"/>
          <w:szCs w:val="24"/>
        </w:rPr>
        <w:t>sa</w:t>
      </w:r>
      <w:proofErr w:type="gramEnd"/>
      <w:r w:rsidRPr="0091569C">
        <w:rPr>
          <w:rFonts w:ascii="Times New Roman" w:eastAsia="Times New Roman" w:hAnsi="Times New Roman" w:cs="Times New Roman"/>
          <w:kern w:val="36"/>
          <w:sz w:val="24"/>
          <w:szCs w:val="24"/>
        </w:rPr>
        <w:t xml:space="preserve"> maksimalnim brojem bodova na prijemnom ispitu za udaraljke, za koje je naročito darovit, a taj talenat otkrio je upravo u Dnevnom boravku. </w:t>
      </w:r>
      <w:proofErr w:type="gramStart"/>
      <w:r w:rsidRPr="0091569C">
        <w:rPr>
          <w:rFonts w:ascii="Times New Roman" w:eastAsia="Times New Roman" w:hAnsi="Times New Roman" w:cs="Times New Roman"/>
          <w:kern w:val="36"/>
          <w:sz w:val="24"/>
          <w:szCs w:val="24"/>
        </w:rPr>
        <w:t>S druge strane, devojčice koje učestvuju u predstavama, svoje mentore iznenadile su glumačkim darom.</w:t>
      </w:r>
      <w:proofErr w:type="gramEnd"/>
      <w:r>
        <w:rPr>
          <w:rFonts w:ascii="Times New Roman" w:eastAsia="Times New Roman" w:hAnsi="Times New Roman" w:cs="Times New Roman"/>
          <w:bCs/>
          <w:kern w:val="36"/>
          <w:sz w:val="24"/>
          <w:szCs w:val="24"/>
        </w:rPr>
        <w:t xml:space="preserve"> </w:t>
      </w:r>
      <w:r w:rsidRPr="0091569C">
        <w:rPr>
          <w:rFonts w:ascii="Times New Roman" w:eastAsia="Times New Roman" w:hAnsi="Times New Roman" w:cs="Times New Roman"/>
          <w:kern w:val="36"/>
          <w:sz w:val="24"/>
          <w:szCs w:val="24"/>
        </w:rPr>
        <w:t>Pored angažovanja na predstavama, deca iz Dnevnog boravka učestvuju u "El sistema" muzičkom obrazovanju po Venecuelanskom programu, a svoje umeće predstaviće na ovogodišnjim "Zmajevim dečjim igrama"</w:t>
      </w:r>
      <w:r w:rsidRPr="0091569C">
        <w:rPr>
          <w:rFonts w:ascii="Times New Roman" w:eastAsia="Times New Roman" w:hAnsi="Times New Roman" w:cs="Times New Roman"/>
          <w:sz w:val="24"/>
          <w:szCs w:val="24"/>
        </w:rPr>
        <w:t xml:space="preserve"> </w:t>
      </w:r>
      <w:hyperlink r:id="rId17" w:history="1">
        <w:r w:rsidRPr="0091569C">
          <w:rPr>
            <w:rFonts w:ascii="Times New Roman" w:eastAsia="Times New Roman" w:hAnsi="Times New Roman" w:cs="Times New Roman"/>
            <w:color w:val="0000FF"/>
            <w:kern w:val="36"/>
            <w:sz w:val="24"/>
            <w:szCs w:val="24"/>
            <w:u w:val="single"/>
          </w:rPr>
          <w:t>https://www.youtube.com/watch?v=3wdQ0tye4vY</w:t>
        </w:r>
      </w:hyperlink>
      <w:r w:rsidRPr="0091569C">
        <w:rPr>
          <w:rFonts w:ascii="Times New Roman" w:eastAsia="Times New Roman" w:hAnsi="Times New Roman" w:cs="Times New Roman"/>
          <w:kern w:val="36"/>
          <w:sz w:val="24"/>
          <w:szCs w:val="24"/>
        </w:rPr>
        <w:t xml:space="preserve"> </w:t>
      </w:r>
    </w:p>
    <w:p w:rsidR="0091569C" w:rsidRDefault="0091569C" w:rsidP="00027E06">
      <w:pPr>
        <w:spacing w:after="0" w:line="240" w:lineRule="auto"/>
        <w:jc w:val="both"/>
        <w:rPr>
          <w:rFonts w:ascii="Times New Roman" w:eastAsia="Times New Roman" w:hAnsi="Times New Roman" w:cs="Times New Roman"/>
          <w:sz w:val="24"/>
          <w:szCs w:val="24"/>
          <w:lang w:val="sr-Latn-RS"/>
        </w:rPr>
      </w:pPr>
    </w:p>
    <w:p w:rsidR="002B6435" w:rsidRPr="002B6435" w:rsidRDefault="0091569C" w:rsidP="002B6435">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UN: </w:t>
      </w:r>
      <w:r w:rsidR="002B6435" w:rsidRPr="002B6435">
        <w:rPr>
          <w:rFonts w:ascii="Times New Roman" w:eastAsia="Times New Roman" w:hAnsi="Times New Roman" w:cs="Times New Roman"/>
          <w:b/>
          <w:bCs/>
          <w:color w:val="FF0000"/>
          <w:sz w:val="28"/>
          <w:szCs w:val="24"/>
        </w:rPr>
        <w:t xml:space="preserve">Svako nasilje </w:t>
      </w:r>
      <w:proofErr w:type="gramStart"/>
      <w:r w:rsidR="002B6435" w:rsidRPr="002B6435">
        <w:rPr>
          <w:rFonts w:ascii="Times New Roman" w:eastAsia="Times New Roman" w:hAnsi="Times New Roman" w:cs="Times New Roman"/>
          <w:b/>
          <w:bCs/>
          <w:color w:val="FF0000"/>
          <w:sz w:val="28"/>
          <w:szCs w:val="24"/>
        </w:rPr>
        <w:t>nad</w:t>
      </w:r>
      <w:proofErr w:type="gramEnd"/>
      <w:r w:rsidR="002B6435" w:rsidRPr="002B6435">
        <w:rPr>
          <w:rFonts w:ascii="Times New Roman" w:eastAsia="Times New Roman" w:hAnsi="Times New Roman" w:cs="Times New Roman"/>
          <w:b/>
          <w:bCs/>
          <w:color w:val="FF0000"/>
          <w:sz w:val="28"/>
          <w:szCs w:val="24"/>
        </w:rPr>
        <w:t xml:space="preserve"> decom može se sprečiti</w:t>
      </w:r>
    </w:p>
    <w:p w:rsidR="002B6435" w:rsidRPr="002B6435" w:rsidRDefault="002B6435" w:rsidP="002B6435">
      <w:pPr>
        <w:spacing w:after="0" w:line="240" w:lineRule="auto"/>
        <w:jc w:val="both"/>
        <w:rPr>
          <w:rFonts w:ascii="Times New Roman" w:eastAsia="Times New Roman" w:hAnsi="Times New Roman" w:cs="Times New Roman"/>
          <w:bCs/>
          <w:sz w:val="24"/>
          <w:szCs w:val="24"/>
        </w:rPr>
      </w:pPr>
    </w:p>
    <w:p w:rsidR="002B6435" w:rsidRPr="002B6435" w:rsidRDefault="002B6435" w:rsidP="002B6435">
      <w:pPr>
        <w:spacing w:after="0" w:line="240" w:lineRule="auto"/>
        <w:jc w:val="both"/>
        <w:rPr>
          <w:rFonts w:ascii="Times New Roman" w:eastAsia="Times New Roman" w:hAnsi="Times New Roman" w:cs="Times New Roman"/>
          <w:bCs/>
          <w:sz w:val="24"/>
          <w:szCs w:val="24"/>
        </w:rPr>
      </w:pPr>
      <w:r w:rsidRPr="002B6435">
        <w:rPr>
          <w:rFonts w:ascii="Times New Roman" w:eastAsia="Times New Roman" w:hAnsi="Times New Roman" w:cs="Times New Roman"/>
          <w:bCs/>
          <w:sz w:val="24"/>
          <w:szCs w:val="24"/>
        </w:rPr>
        <w:tab/>
      </w:r>
      <w:proofErr w:type="gramStart"/>
      <w:r w:rsidRPr="002B6435">
        <w:rPr>
          <w:rFonts w:ascii="Times New Roman" w:eastAsia="Times New Roman" w:hAnsi="Times New Roman" w:cs="Times New Roman"/>
          <w:bCs/>
          <w:sz w:val="24"/>
          <w:szCs w:val="24"/>
        </w:rPr>
        <w:t>U saopštenju Zaštitnika građana Saše Janković povodom 4.</w:t>
      </w:r>
      <w:proofErr w:type="gramEnd"/>
      <w:r w:rsidRPr="002B6435">
        <w:rPr>
          <w:rFonts w:ascii="Times New Roman" w:eastAsia="Times New Roman" w:hAnsi="Times New Roman" w:cs="Times New Roman"/>
          <w:bCs/>
          <w:sz w:val="24"/>
          <w:szCs w:val="24"/>
        </w:rPr>
        <w:t xml:space="preserve"> juna -  Međunarodnog dana dece - žrtava nasilja se podseća na stav Ujedinjenih nacija da se "nikakvo nasilje nad decom ne može opravdavati, a svako nasilje nad decom može se sprečiti", kao i da se ove godine navršava deset godina od donošenja Opšteg protokola za zaštitu dece od zlostavljanja i zanemarivanja, prvog strateškog dokumenta o suzbijanju i prevenciji nasilja nad decom. "Iako postoje pomaci u borbi protiv nasilja </w:t>
      </w:r>
      <w:proofErr w:type="gramStart"/>
      <w:r w:rsidRPr="002B6435">
        <w:rPr>
          <w:rFonts w:ascii="Times New Roman" w:eastAsia="Times New Roman" w:hAnsi="Times New Roman" w:cs="Times New Roman"/>
          <w:bCs/>
          <w:sz w:val="24"/>
          <w:szCs w:val="24"/>
        </w:rPr>
        <w:t>nad</w:t>
      </w:r>
      <w:proofErr w:type="gramEnd"/>
      <w:r w:rsidRPr="002B6435">
        <w:rPr>
          <w:rFonts w:ascii="Times New Roman" w:eastAsia="Times New Roman" w:hAnsi="Times New Roman" w:cs="Times New Roman"/>
          <w:bCs/>
          <w:sz w:val="24"/>
          <w:szCs w:val="24"/>
        </w:rPr>
        <w:t xml:space="preserve"> decom, činjenica je da mehanizmi zaštite traže doslednu primenu i bolju informisanost dece, roditelja, profesionalaca koji rade sa decom i javnosti. </w:t>
      </w:r>
      <w:proofErr w:type="gramStart"/>
      <w:r w:rsidRPr="002B6435">
        <w:rPr>
          <w:rFonts w:ascii="Times New Roman" w:eastAsia="Times New Roman" w:hAnsi="Times New Roman" w:cs="Times New Roman"/>
          <w:bCs/>
          <w:sz w:val="24"/>
          <w:szCs w:val="24"/>
        </w:rPr>
        <w:t>Protokoli se nedovoljno primenjuju, naročito u oblasti pravosuđa", smatra Janković.</w:t>
      </w:r>
      <w:proofErr w:type="gramEnd"/>
    </w:p>
    <w:p w:rsidR="002B6435" w:rsidRPr="002B6435" w:rsidRDefault="002B6435" w:rsidP="002B6435">
      <w:pPr>
        <w:spacing w:after="0" w:line="240" w:lineRule="auto"/>
        <w:jc w:val="both"/>
        <w:rPr>
          <w:rFonts w:ascii="Times New Roman" w:eastAsia="Times New Roman" w:hAnsi="Times New Roman" w:cs="Times New Roman"/>
          <w:bCs/>
          <w:sz w:val="24"/>
          <w:szCs w:val="24"/>
        </w:rPr>
      </w:pPr>
      <w:r w:rsidRPr="002B6435">
        <w:rPr>
          <w:rFonts w:ascii="Times New Roman" w:eastAsia="Times New Roman" w:hAnsi="Times New Roman" w:cs="Times New Roman"/>
          <w:bCs/>
          <w:sz w:val="24"/>
          <w:szCs w:val="24"/>
        </w:rPr>
        <w:lastRenderedPageBreak/>
        <w:tab/>
        <w:t xml:space="preserve">Navodi se takođe, da se gotovo uopšte ne primenjuju mere za zaštitu dece </w:t>
      </w:r>
      <w:proofErr w:type="gramStart"/>
      <w:r w:rsidRPr="002B6435">
        <w:rPr>
          <w:rFonts w:ascii="Times New Roman" w:eastAsia="Times New Roman" w:hAnsi="Times New Roman" w:cs="Times New Roman"/>
          <w:bCs/>
          <w:sz w:val="24"/>
          <w:szCs w:val="24"/>
        </w:rPr>
        <w:t>od</w:t>
      </w:r>
      <w:proofErr w:type="gramEnd"/>
      <w:r w:rsidRPr="002B6435">
        <w:rPr>
          <w:rFonts w:ascii="Times New Roman" w:eastAsia="Times New Roman" w:hAnsi="Times New Roman" w:cs="Times New Roman"/>
          <w:bCs/>
          <w:sz w:val="24"/>
          <w:szCs w:val="24"/>
        </w:rPr>
        <w:t xml:space="preserve"> sekundarne traumatizacije u postupcima pred sudom i tužilaštvima, koje su zakonom omogućene, kao i da pojedine zdravstvene ustanove još nisu formirale Tim za zaštitu dece od zlostavljanja i zanemarivanja, iako je to obaveza propisana Posebnim protokolom za sistem zdravstvene zaštite</w:t>
      </w:r>
    </w:p>
    <w:p w:rsidR="002B6435" w:rsidRPr="002B6435" w:rsidRDefault="002B6435" w:rsidP="002B6435">
      <w:pPr>
        <w:spacing w:after="0" w:line="240" w:lineRule="auto"/>
        <w:jc w:val="both"/>
        <w:rPr>
          <w:rFonts w:ascii="Times New Roman" w:eastAsia="Times New Roman" w:hAnsi="Times New Roman" w:cs="Times New Roman"/>
          <w:bCs/>
          <w:sz w:val="24"/>
          <w:szCs w:val="24"/>
        </w:rPr>
      </w:pPr>
      <w:r w:rsidRPr="002B6435">
        <w:rPr>
          <w:rFonts w:ascii="Times New Roman" w:eastAsia="Times New Roman" w:hAnsi="Times New Roman" w:cs="Times New Roman"/>
          <w:bCs/>
          <w:sz w:val="24"/>
          <w:szCs w:val="24"/>
        </w:rPr>
        <w:t xml:space="preserve">"Deca izložena emocionalnom zlostavljanju i zanemarivanju, izložena traumatičnim događajima u porodici, porodičnom nasilju i rodno zasnovanom nasilju, ne dobijaju adekvatne usluge zaštite pred organima starateljstva, </w:t>
      </w:r>
      <w:proofErr w:type="gramStart"/>
      <w:r w:rsidRPr="002B6435">
        <w:rPr>
          <w:rFonts w:ascii="Times New Roman" w:eastAsia="Times New Roman" w:hAnsi="Times New Roman" w:cs="Times New Roman"/>
          <w:bCs/>
          <w:sz w:val="24"/>
          <w:szCs w:val="24"/>
        </w:rPr>
        <w:t>a</w:t>
      </w:r>
      <w:proofErr w:type="gramEnd"/>
      <w:r w:rsidRPr="002B6435">
        <w:rPr>
          <w:rFonts w:ascii="Times New Roman" w:eastAsia="Times New Roman" w:hAnsi="Times New Roman" w:cs="Times New Roman"/>
          <w:bCs/>
          <w:sz w:val="24"/>
          <w:szCs w:val="24"/>
        </w:rPr>
        <w:t xml:space="preserve"> ustanove obrazovanja i vaspitanja ne preduzimaju adekvatne i blagovremene mere u slučaju vršnjačkog nasilja i nasilja zaposlenog prema učenicima", navodi se u saopštenju ombudsmana. Kako se dodaje, i dalje izostaje aktivna, funkcionalna i višesmerna saradnja i razmena informacija među onim organima koji imaju ključnu ulogu u zaštiti dece </w:t>
      </w:r>
      <w:proofErr w:type="gramStart"/>
      <w:r w:rsidRPr="002B6435">
        <w:rPr>
          <w:rFonts w:ascii="Times New Roman" w:eastAsia="Times New Roman" w:hAnsi="Times New Roman" w:cs="Times New Roman"/>
          <w:bCs/>
          <w:sz w:val="24"/>
          <w:szCs w:val="24"/>
        </w:rPr>
        <w:t>od</w:t>
      </w:r>
      <w:proofErr w:type="gramEnd"/>
      <w:r w:rsidRPr="002B6435">
        <w:rPr>
          <w:rFonts w:ascii="Times New Roman" w:eastAsia="Times New Roman" w:hAnsi="Times New Roman" w:cs="Times New Roman"/>
          <w:bCs/>
          <w:sz w:val="24"/>
          <w:szCs w:val="24"/>
        </w:rPr>
        <w:t xml:space="preserve"> nasilja.</w:t>
      </w:r>
    </w:p>
    <w:p w:rsidR="002B6435" w:rsidRPr="00027E06" w:rsidRDefault="002B6435" w:rsidP="00027E06">
      <w:pPr>
        <w:spacing w:after="0" w:line="240" w:lineRule="auto"/>
        <w:jc w:val="both"/>
        <w:rPr>
          <w:rFonts w:ascii="Times New Roman" w:eastAsia="Times New Roman" w:hAnsi="Times New Roman" w:cs="Times New Roman"/>
          <w:sz w:val="24"/>
          <w:szCs w:val="24"/>
          <w:lang w:val="sr-Latn-RS"/>
        </w:rPr>
      </w:pPr>
    </w:p>
    <w:p w:rsidR="002B6435" w:rsidRPr="002B6435" w:rsidRDefault="002B6435" w:rsidP="002B6435">
      <w:pPr>
        <w:spacing w:after="0" w:line="240" w:lineRule="auto"/>
        <w:jc w:val="center"/>
        <w:rPr>
          <w:rFonts w:ascii="Times New Roman" w:eastAsia="Times New Roman" w:hAnsi="Times New Roman" w:cs="Times New Roman"/>
          <w:b/>
          <w:bCs/>
          <w:color w:val="FF0000"/>
          <w:sz w:val="28"/>
          <w:szCs w:val="24"/>
          <w:lang w:val="sr-Latn-RS"/>
        </w:rPr>
      </w:pPr>
      <w:r w:rsidRPr="002B6435">
        <w:rPr>
          <w:rFonts w:ascii="Times New Roman" w:eastAsia="Times New Roman" w:hAnsi="Times New Roman" w:cs="Times New Roman"/>
          <w:b/>
          <w:bCs/>
          <w:color w:val="FF0000"/>
          <w:sz w:val="28"/>
          <w:szCs w:val="24"/>
          <w:lang w:val="sr-Latn-RS"/>
        </w:rPr>
        <w:t>Svako šesto dete žrtva porodičnog nasilja</w:t>
      </w:r>
    </w:p>
    <w:p w:rsidR="002B6435" w:rsidRPr="002B6435" w:rsidRDefault="002B6435" w:rsidP="002B6435">
      <w:pPr>
        <w:spacing w:after="0" w:line="240" w:lineRule="auto"/>
        <w:rPr>
          <w:rFonts w:ascii="Times New Roman" w:eastAsia="Times New Roman" w:hAnsi="Times New Roman" w:cs="Times New Roman"/>
          <w:bCs/>
          <w:color w:val="000000"/>
          <w:sz w:val="24"/>
          <w:szCs w:val="24"/>
          <w:lang w:val="sr-Latn-RS"/>
        </w:rPr>
      </w:pPr>
    </w:p>
    <w:p w:rsidR="002B6435" w:rsidRDefault="002B6435" w:rsidP="002B6435">
      <w:pPr>
        <w:spacing w:after="0" w:line="240" w:lineRule="auto"/>
        <w:jc w:val="both"/>
        <w:rPr>
          <w:rFonts w:ascii="Times New Roman" w:eastAsia="Times New Roman" w:hAnsi="Times New Roman" w:cs="Times New Roman"/>
          <w:bCs/>
          <w:color w:val="000000"/>
          <w:sz w:val="24"/>
          <w:szCs w:val="24"/>
          <w:lang w:val="sr-Latn-RS"/>
        </w:rPr>
      </w:pPr>
      <w:r w:rsidRPr="002B6435">
        <w:rPr>
          <w:rFonts w:ascii="Times New Roman" w:eastAsia="Times New Roman" w:hAnsi="Times New Roman" w:cs="Times New Roman"/>
          <w:bCs/>
          <w:color w:val="000000"/>
          <w:sz w:val="24"/>
          <w:szCs w:val="24"/>
          <w:lang w:val="sr-Latn-RS"/>
        </w:rPr>
        <w:tab/>
        <w:t>Na 4. jun međunardni dan dan dece žrtava nasilja u Srbiji je svako šesto dete žrtva porodičnog nasilja. Prema podacima Unicefa, postoji 3.500 porodica u kojima su mališani zlostavljani, iako je prošlo deset godina od uvođenja protokola za zaštitu dece od zlostavljanja i zanemarivanja. Propisima je predviđeno da zdravstvo, sudstvo, socijalna zaštita, školstvo i policija usko sarađuju u oblasti zaštite dece. Vrlo često te saradnje nema i dobri protokoli se ne primenjuju, kažu stručnjaci.</w:t>
      </w:r>
    </w:p>
    <w:p w:rsidR="002B6435" w:rsidRDefault="002B6435" w:rsidP="002B6435">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color w:val="000000"/>
          <w:sz w:val="24"/>
          <w:szCs w:val="24"/>
          <w:lang w:val="sr-Latn-RS"/>
        </w:rPr>
        <w:tab/>
      </w:r>
      <w:proofErr w:type="gramStart"/>
      <w:r w:rsidRPr="002F60CF">
        <w:rPr>
          <w:rFonts w:ascii="Times New Roman" w:hAnsi="Times New Roman" w:cs="Times New Roman"/>
          <w:bCs/>
          <w:sz w:val="24"/>
          <w:szCs w:val="24"/>
        </w:rPr>
        <w:t>Osim sprovođenja pr</w:t>
      </w:r>
      <w:r>
        <w:rPr>
          <w:rFonts w:ascii="Times New Roman" w:hAnsi="Times New Roman" w:cs="Times New Roman"/>
          <w:bCs/>
          <w:sz w:val="24"/>
          <w:szCs w:val="24"/>
        </w:rPr>
        <w:t>o</w:t>
      </w:r>
      <w:r w:rsidRPr="002F60CF">
        <w:rPr>
          <w:rFonts w:ascii="Times New Roman" w:hAnsi="Times New Roman" w:cs="Times New Roman"/>
          <w:bCs/>
          <w:sz w:val="24"/>
          <w:szCs w:val="24"/>
        </w:rPr>
        <w:t>cedura, trebalo bi usavršiti i postojeće zakone.</w:t>
      </w:r>
      <w:proofErr w:type="gramEnd"/>
      <w:r w:rsidRPr="002F60CF">
        <w:rPr>
          <w:rFonts w:ascii="Times New Roman" w:hAnsi="Times New Roman" w:cs="Times New Roman"/>
          <w:bCs/>
          <w:sz w:val="24"/>
          <w:szCs w:val="24"/>
        </w:rPr>
        <w:t xml:space="preserve"> Uskoro </w:t>
      </w:r>
      <w:proofErr w:type="gramStart"/>
      <w:r w:rsidRPr="002F60CF">
        <w:rPr>
          <w:rFonts w:ascii="Times New Roman" w:hAnsi="Times New Roman" w:cs="Times New Roman"/>
          <w:bCs/>
          <w:sz w:val="24"/>
          <w:szCs w:val="24"/>
        </w:rPr>
        <w:t>će</w:t>
      </w:r>
      <w:proofErr w:type="gramEnd"/>
      <w:r w:rsidRPr="002F60CF">
        <w:rPr>
          <w:rFonts w:ascii="Times New Roman" w:hAnsi="Times New Roman" w:cs="Times New Roman"/>
          <w:bCs/>
          <w:sz w:val="24"/>
          <w:szCs w:val="24"/>
        </w:rPr>
        <w:t xml:space="preserve"> izmenama porodičnog zakona biti zabranjeno fizički kažnjavati dete, a biće poboljšano i kontrolisanje sprovođenja sudskih presuda koje bi trebalo da zaštite ugrožene.</w:t>
      </w:r>
    </w:p>
    <w:p w:rsidR="002B6435" w:rsidRDefault="002B6435" w:rsidP="002B6435">
      <w:pPr>
        <w:spacing w:after="0" w:line="240" w:lineRule="auto"/>
        <w:jc w:val="both"/>
        <w:rPr>
          <w:rFonts w:ascii="Times New Roman" w:hAnsi="Times New Roman" w:cs="Times New Roman"/>
          <w:bCs/>
          <w:sz w:val="24"/>
          <w:szCs w:val="24"/>
        </w:rPr>
      </w:pPr>
    </w:p>
    <w:p w:rsidR="002B6435" w:rsidRPr="002B6435" w:rsidRDefault="002B6435" w:rsidP="002B6435">
      <w:pPr>
        <w:spacing w:after="0" w:line="240" w:lineRule="auto"/>
        <w:jc w:val="center"/>
        <w:rPr>
          <w:rFonts w:ascii="Times New Roman" w:eastAsia="Times New Roman" w:hAnsi="Times New Roman" w:cs="Times New Roman"/>
          <w:b/>
          <w:bCs/>
          <w:color w:val="FF0000"/>
          <w:sz w:val="28"/>
          <w:szCs w:val="24"/>
          <w:lang w:val="sr-Latn-RS"/>
        </w:rPr>
      </w:pPr>
      <w:r w:rsidRPr="002B6435">
        <w:rPr>
          <w:rFonts w:ascii="Times New Roman" w:eastAsia="Times New Roman" w:hAnsi="Times New Roman" w:cs="Times New Roman"/>
          <w:b/>
          <w:bCs/>
          <w:color w:val="FF0000"/>
          <w:sz w:val="28"/>
          <w:szCs w:val="24"/>
          <w:lang w:val="sr-Latn-RS"/>
        </w:rPr>
        <w:t>Besplatna dečija SOS linija radi 24 časa svakog dana:</w:t>
      </w:r>
    </w:p>
    <w:p w:rsidR="002B6435" w:rsidRPr="002B6435" w:rsidRDefault="002B6435" w:rsidP="002B6435">
      <w:pPr>
        <w:spacing w:after="0" w:line="240" w:lineRule="auto"/>
        <w:jc w:val="center"/>
        <w:rPr>
          <w:rFonts w:ascii="Times New Roman" w:eastAsia="Times New Roman" w:hAnsi="Times New Roman" w:cs="Times New Roman"/>
          <w:b/>
          <w:bCs/>
          <w:color w:val="FF0000"/>
          <w:sz w:val="28"/>
          <w:szCs w:val="24"/>
          <w:lang w:val="sr-Latn-RS"/>
        </w:rPr>
      </w:pPr>
      <w:r w:rsidRPr="002B6435">
        <w:rPr>
          <w:rFonts w:ascii="Times New Roman" w:eastAsia="Times New Roman" w:hAnsi="Times New Roman" w:cs="Times New Roman"/>
          <w:b/>
          <w:bCs/>
          <w:color w:val="FF0000"/>
          <w:sz w:val="28"/>
          <w:szCs w:val="24"/>
          <w:lang w:val="sr-Latn-RS"/>
        </w:rPr>
        <w:t>Za nasilje pozovi 0800 123 456</w:t>
      </w:r>
    </w:p>
    <w:p w:rsidR="002B6435" w:rsidRDefault="002B6435" w:rsidP="002B6435">
      <w:pPr>
        <w:spacing w:after="0" w:line="240" w:lineRule="auto"/>
        <w:jc w:val="both"/>
        <w:rPr>
          <w:rFonts w:ascii="Times New Roman" w:hAnsi="Times New Roman" w:cs="Times New Roman"/>
          <w:bCs/>
          <w:sz w:val="24"/>
          <w:szCs w:val="24"/>
        </w:rPr>
      </w:pPr>
    </w:p>
    <w:p w:rsidR="002B6435" w:rsidRDefault="002B6435" w:rsidP="002B6435">
      <w:pPr>
        <w:spacing w:after="0" w:line="240" w:lineRule="auto"/>
        <w:jc w:val="both"/>
        <w:rPr>
          <w:rFonts w:ascii="Times New Roman" w:eastAsia="Times New Roman" w:hAnsi="Times New Roman" w:cs="Times New Roman"/>
          <w:bCs/>
          <w:color w:val="000000"/>
          <w:sz w:val="24"/>
          <w:szCs w:val="24"/>
          <w:lang w:val="sr-Latn-RS"/>
        </w:rPr>
      </w:pPr>
      <w:r>
        <w:rPr>
          <w:rFonts w:ascii="Times New Roman" w:eastAsia="Times New Roman" w:hAnsi="Times New Roman" w:cs="Times New Roman"/>
          <w:bCs/>
          <w:color w:val="000000"/>
          <w:sz w:val="24"/>
          <w:szCs w:val="24"/>
          <w:lang w:val="sr-Latn-RS"/>
        </w:rPr>
        <w:tab/>
      </w:r>
      <w:r w:rsidRPr="002B6435">
        <w:rPr>
          <w:rFonts w:ascii="Times New Roman" w:eastAsia="Times New Roman" w:hAnsi="Times New Roman" w:cs="Times New Roman"/>
          <w:bCs/>
          <w:color w:val="000000"/>
          <w:sz w:val="24"/>
          <w:szCs w:val="24"/>
          <w:lang w:val="sr-Latn-RS"/>
        </w:rPr>
        <w:t>Ako ne žele u policiju ili kod nekog koga poznaju, deca mogu da prijave zlost</w:t>
      </w:r>
      <w:r>
        <w:rPr>
          <w:rFonts w:ascii="Times New Roman" w:eastAsia="Times New Roman" w:hAnsi="Times New Roman" w:cs="Times New Roman"/>
          <w:bCs/>
          <w:color w:val="000000"/>
          <w:sz w:val="24"/>
          <w:szCs w:val="24"/>
          <w:lang w:val="sr-Latn-RS"/>
        </w:rPr>
        <w:t>avljanje na besplatnu dečiju SOS</w:t>
      </w:r>
      <w:r w:rsidRPr="002B6435">
        <w:rPr>
          <w:rFonts w:ascii="Times New Roman" w:eastAsia="Times New Roman" w:hAnsi="Times New Roman" w:cs="Times New Roman"/>
          <w:bCs/>
          <w:color w:val="000000"/>
          <w:sz w:val="24"/>
          <w:szCs w:val="24"/>
          <w:lang w:val="sr-Latn-RS"/>
        </w:rPr>
        <w:t xml:space="preserve"> liniju koja radi 2</w:t>
      </w:r>
      <w:r>
        <w:rPr>
          <w:rFonts w:ascii="Times New Roman" w:eastAsia="Times New Roman" w:hAnsi="Times New Roman" w:cs="Times New Roman"/>
          <w:bCs/>
          <w:color w:val="000000"/>
          <w:sz w:val="24"/>
          <w:szCs w:val="24"/>
          <w:lang w:val="sr-Latn-RS"/>
        </w:rPr>
        <w:t xml:space="preserve">4 časa svakog dana. </w:t>
      </w:r>
      <w:r w:rsidRPr="002B6435">
        <w:rPr>
          <w:rFonts w:ascii="Times New Roman" w:eastAsia="Times New Roman" w:hAnsi="Times New Roman" w:cs="Times New Roman"/>
          <w:bCs/>
          <w:color w:val="000000"/>
          <w:sz w:val="24"/>
          <w:szCs w:val="24"/>
          <w:lang w:val="sr-Latn-RS"/>
        </w:rPr>
        <w:t>Njihov</w:t>
      </w:r>
      <w:r>
        <w:rPr>
          <w:rFonts w:ascii="Times New Roman" w:eastAsia="Times New Roman" w:hAnsi="Times New Roman" w:cs="Times New Roman"/>
          <w:bCs/>
          <w:color w:val="000000"/>
          <w:sz w:val="24"/>
          <w:szCs w:val="24"/>
          <w:lang w:val="sr-Latn-RS"/>
        </w:rPr>
        <w:t xml:space="preserve"> </w:t>
      </w:r>
      <w:r w:rsidRPr="002B6435">
        <w:rPr>
          <w:rFonts w:ascii="Times New Roman" w:eastAsia="Times New Roman" w:hAnsi="Times New Roman" w:cs="Times New Roman"/>
          <w:bCs/>
          <w:color w:val="000000"/>
          <w:sz w:val="24"/>
          <w:szCs w:val="24"/>
          <w:lang w:val="sr-Latn-RS"/>
        </w:rPr>
        <w:t xml:space="preserve"> broj telefona </w:t>
      </w:r>
      <w:r>
        <w:rPr>
          <w:rFonts w:ascii="Times New Roman" w:eastAsia="Times New Roman" w:hAnsi="Times New Roman" w:cs="Times New Roman"/>
          <w:bCs/>
          <w:color w:val="000000"/>
          <w:sz w:val="24"/>
          <w:szCs w:val="24"/>
          <w:lang w:val="sr-Latn-RS"/>
        </w:rPr>
        <w:t xml:space="preserve"> je  </w:t>
      </w:r>
      <w:r w:rsidRPr="002B6435">
        <w:rPr>
          <w:rFonts w:ascii="Times New Roman" w:eastAsia="Times New Roman" w:hAnsi="Times New Roman" w:cs="Times New Roman"/>
          <w:bCs/>
          <w:color w:val="000000"/>
          <w:sz w:val="24"/>
          <w:szCs w:val="24"/>
          <w:lang w:val="sr-Latn-RS"/>
        </w:rPr>
        <w:t>0800 123 456.</w:t>
      </w:r>
    </w:p>
    <w:p w:rsidR="002B6435" w:rsidRPr="002B6435" w:rsidRDefault="002B6435" w:rsidP="002B6435">
      <w:pPr>
        <w:spacing w:after="0" w:line="240" w:lineRule="auto"/>
        <w:jc w:val="both"/>
        <w:rPr>
          <w:rFonts w:ascii="Times New Roman" w:eastAsia="Times New Roman" w:hAnsi="Times New Roman" w:cs="Times New Roman"/>
          <w:bCs/>
          <w:color w:val="000000"/>
          <w:sz w:val="24"/>
          <w:szCs w:val="24"/>
          <w:lang w:val="sr-Latn-RS"/>
        </w:rPr>
      </w:pPr>
      <w:bookmarkStart w:id="0" w:name="_GoBack"/>
      <w:bookmarkEnd w:id="0"/>
    </w:p>
    <w:p w:rsidR="00027E06" w:rsidRPr="00027E06" w:rsidRDefault="00027E06" w:rsidP="00027E06">
      <w:pPr>
        <w:spacing w:after="0" w:line="240" w:lineRule="auto"/>
        <w:jc w:val="center"/>
        <w:rPr>
          <w:rFonts w:ascii="Times New Roman" w:eastAsia="Times New Roman" w:hAnsi="Times New Roman" w:cs="Times New Roman"/>
          <w:b/>
          <w:bCs/>
          <w:color w:val="FF0000"/>
          <w:sz w:val="28"/>
          <w:szCs w:val="24"/>
        </w:rPr>
      </w:pPr>
      <w:r w:rsidRPr="00027E06">
        <w:rPr>
          <w:rFonts w:ascii="Times New Roman" w:eastAsia="Times New Roman" w:hAnsi="Times New Roman" w:cs="Times New Roman"/>
          <w:b/>
          <w:bCs/>
          <w:color w:val="FF0000"/>
          <w:sz w:val="28"/>
          <w:szCs w:val="24"/>
        </w:rPr>
        <w:t>Patološki kockari među učenicima</w:t>
      </w:r>
    </w:p>
    <w:p w:rsidR="00027E06" w:rsidRPr="00027E06" w:rsidRDefault="00027E06" w:rsidP="00027E06">
      <w:pPr>
        <w:spacing w:after="0" w:line="240" w:lineRule="auto"/>
        <w:jc w:val="both"/>
        <w:rPr>
          <w:rFonts w:ascii="Times New Roman" w:eastAsia="Times New Roman" w:hAnsi="Times New Roman" w:cs="Times New Roman"/>
          <w:sz w:val="24"/>
          <w:szCs w:val="24"/>
        </w:rPr>
      </w:pPr>
    </w:p>
    <w:p w:rsidR="00027E06" w:rsidRDefault="00027E06" w:rsidP="0002638F">
      <w:pPr>
        <w:spacing w:after="0" w:line="240" w:lineRule="auto"/>
        <w:jc w:val="both"/>
        <w:rPr>
          <w:rFonts w:ascii="Times New Roman" w:eastAsia="Times New Roman" w:hAnsi="Times New Roman" w:cs="Times New Roman"/>
          <w:sz w:val="24"/>
          <w:szCs w:val="24"/>
        </w:rPr>
      </w:pPr>
      <w:r w:rsidRPr="00027E06">
        <w:rPr>
          <w:rFonts w:ascii="Times New Roman" w:eastAsia="Times New Roman" w:hAnsi="Times New Roman" w:cs="Times New Roman"/>
          <w:noProof/>
          <w:sz w:val="24"/>
          <w:szCs w:val="24"/>
        </w:rPr>
        <w:drawing>
          <wp:anchor distT="0" distB="0" distL="114300" distR="114300" simplePos="0" relativeHeight="251664384" behindDoc="0" locked="0" layoutInCell="1" allowOverlap="1" wp14:anchorId="4C22D064" wp14:editId="6EA16F28">
            <wp:simplePos x="0" y="0"/>
            <wp:positionH relativeFrom="column">
              <wp:posOffset>3733800</wp:posOffset>
            </wp:positionH>
            <wp:positionV relativeFrom="paragraph">
              <wp:posOffset>271780</wp:posOffset>
            </wp:positionV>
            <wp:extent cx="2171700" cy="1085850"/>
            <wp:effectExtent l="0" t="0" r="0" b="0"/>
            <wp:wrapSquare wrapText="bothSides"/>
            <wp:docPr id="18" name="Picture 18" descr="kockanje karte kartanje sxc h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ckanje karte kartanje sxc hu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7E06">
        <w:rPr>
          <w:rFonts w:ascii="Times New Roman" w:eastAsia="Times New Roman" w:hAnsi="Times New Roman" w:cs="Times New Roman"/>
          <w:sz w:val="24"/>
          <w:szCs w:val="24"/>
        </w:rPr>
        <w:tab/>
      </w:r>
      <w:r w:rsidRPr="00027E06">
        <w:rPr>
          <w:rFonts w:ascii="Times New Roman" w:eastAsia="Times New Roman" w:hAnsi="Times New Roman" w:cs="Times New Roman"/>
          <w:bCs/>
          <w:sz w:val="24"/>
          <w:szCs w:val="24"/>
        </w:rPr>
        <w:t xml:space="preserve">Najmlađi patološki kockar u Novom Sadu ima 12 godina, a počeo je kada je imao manje od 10 godina da igra rulet, uz brata ili tatu. Ovo je podatak istraživanja Centra za prevenciju i odvikavanje </w:t>
      </w:r>
      <w:proofErr w:type="gramStart"/>
      <w:r w:rsidRPr="00027E06">
        <w:rPr>
          <w:rFonts w:ascii="Times New Roman" w:eastAsia="Times New Roman" w:hAnsi="Times New Roman" w:cs="Times New Roman"/>
          <w:bCs/>
          <w:sz w:val="24"/>
          <w:szCs w:val="24"/>
        </w:rPr>
        <w:t>od</w:t>
      </w:r>
      <w:proofErr w:type="gramEnd"/>
      <w:r w:rsidRPr="00027E06">
        <w:rPr>
          <w:rFonts w:ascii="Times New Roman" w:eastAsia="Times New Roman" w:hAnsi="Times New Roman" w:cs="Times New Roman"/>
          <w:bCs/>
          <w:sz w:val="24"/>
          <w:szCs w:val="24"/>
        </w:rPr>
        <w:t xml:space="preserve"> patološkog kockanja „Život nije igra“, a u istraživanju je učestvovalo 790 učenika iz tri osnovne i tri srednje škole na teritoriji Novog Sada. </w:t>
      </w:r>
      <w:r w:rsidRPr="00027E06">
        <w:rPr>
          <w:rFonts w:ascii="Times New Roman" w:eastAsia="Times New Roman" w:hAnsi="Times New Roman" w:cs="Times New Roman"/>
          <w:sz w:val="24"/>
          <w:szCs w:val="24"/>
        </w:rPr>
        <w:t xml:space="preserve">Iako kladionice i kockarnice, po zakonu, treba da budu udaljene </w:t>
      </w:r>
      <w:proofErr w:type="gramStart"/>
      <w:r w:rsidRPr="00027E06">
        <w:rPr>
          <w:rFonts w:ascii="Times New Roman" w:eastAsia="Times New Roman" w:hAnsi="Times New Roman" w:cs="Times New Roman"/>
          <w:sz w:val="24"/>
          <w:szCs w:val="24"/>
        </w:rPr>
        <w:t>od</w:t>
      </w:r>
      <w:proofErr w:type="gramEnd"/>
      <w:r w:rsidRPr="00027E06">
        <w:rPr>
          <w:rFonts w:ascii="Times New Roman" w:eastAsia="Times New Roman" w:hAnsi="Times New Roman" w:cs="Times New Roman"/>
          <w:sz w:val="24"/>
          <w:szCs w:val="24"/>
        </w:rPr>
        <w:t xml:space="preserve"> škola najmanje 200 metara, to se često ne poštuje. Zbog toga i ne čudi podatak da </w:t>
      </w:r>
      <w:proofErr w:type="gramStart"/>
      <w:r w:rsidRPr="00027E06">
        <w:rPr>
          <w:rFonts w:ascii="Times New Roman" w:eastAsia="Times New Roman" w:hAnsi="Times New Roman" w:cs="Times New Roman"/>
          <w:sz w:val="24"/>
          <w:szCs w:val="24"/>
        </w:rPr>
        <w:t>na</w:t>
      </w:r>
      <w:proofErr w:type="gramEnd"/>
      <w:r w:rsidRPr="00027E06">
        <w:rPr>
          <w:rFonts w:ascii="Times New Roman" w:eastAsia="Times New Roman" w:hAnsi="Times New Roman" w:cs="Times New Roman"/>
          <w:sz w:val="24"/>
          <w:szCs w:val="24"/>
        </w:rPr>
        <w:t xml:space="preserve"> velikom odmoru više od jedne petine učenika odlazi u kockarnice ili kladionice.</w:t>
      </w:r>
      <w:r w:rsidRPr="00027E06">
        <w:rPr>
          <w:rFonts w:ascii="Times New Roman" w:eastAsia="Times New Roman" w:hAnsi="Times New Roman" w:cs="Times New Roman"/>
          <w:bCs/>
          <w:sz w:val="24"/>
          <w:szCs w:val="24"/>
        </w:rPr>
        <w:t xml:space="preserve"> </w:t>
      </w:r>
      <w:r w:rsidRPr="00027E06">
        <w:rPr>
          <w:rFonts w:ascii="Times New Roman" w:eastAsia="Times New Roman" w:hAnsi="Times New Roman" w:cs="Times New Roman"/>
          <w:sz w:val="24"/>
          <w:szCs w:val="24"/>
        </w:rPr>
        <w:t xml:space="preserve">"Određen broj mladih, negde njih trećina, koristi posrednike da bi im uplatili tiket, nekog starijeg druga </w:t>
      </w:r>
      <w:proofErr w:type="gramStart"/>
      <w:r w:rsidRPr="00027E06">
        <w:rPr>
          <w:rFonts w:ascii="Times New Roman" w:eastAsia="Times New Roman" w:hAnsi="Times New Roman" w:cs="Times New Roman"/>
          <w:sz w:val="24"/>
          <w:szCs w:val="24"/>
        </w:rPr>
        <w:t>ili</w:t>
      </w:r>
      <w:proofErr w:type="gramEnd"/>
      <w:r w:rsidRPr="00027E06">
        <w:rPr>
          <w:rFonts w:ascii="Times New Roman" w:eastAsia="Times New Roman" w:hAnsi="Times New Roman" w:cs="Times New Roman"/>
          <w:sz w:val="24"/>
          <w:szCs w:val="24"/>
        </w:rPr>
        <w:t xml:space="preserve"> drugaricu, tamo gde ne mogu da uđu u kladionice, jer neke kladionice i kazina poštuju zakon da mlađi od 18 godina ne mogu da uđu, a neke ne poštuju zakon", objašnjava Jasmina Leković psihološkinja Centra „Život nije igra“.</w:t>
      </w:r>
      <w:r w:rsidRPr="00027E06">
        <w:rPr>
          <w:rFonts w:ascii="Times New Roman" w:eastAsia="Times New Roman" w:hAnsi="Times New Roman" w:cs="Times New Roman"/>
          <w:bCs/>
          <w:sz w:val="24"/>
          <w:szCs w:val="24"/>
        </w:rPr>
        <w:t xml:space="preserve"> </w:t>
      </w:r>
      <w:r w:rsidRPr="00027E06">
        <w:rPr>
          <w:rFonts w:ascii="Times New Roman" w:eastAsia="Times New Roman" w:hAnsi="Times New Roman" w:cs="Times New Roman"/>
          <w:sz w:val="24"/>
          <w:szCs w:val="24"/>
        </w:rPr>
        <w:t xml:space="preserve">Dodaje da oni teško postanu svesni svog problema, čak i </w:t>
      </w:r>
      <w:r w:rsidRPr="00027E06">
        <w:rPr>
          <w:rFonts w:ascii="Times New Roman" w:eastAsia="Times New Roman" w:hAnsi="Times New Roman" w:cs="Times New Roman"/>
          <w:sz w:val="24"/>
          <w:szCs w:val="24"/>
        </w:rPr>
        <w:lastRenderedPageBreak/>
        <w:t xml:space="preserve">kada troše pare koje nisu njihove i kada kradu novac i zlato iz kuće </w:t>
      </w:r>
      <w:proofErr w:type="gramStart"/>
      <w:r w:rsidRPr="00027E06">
        <w:rPr>
          <w:rFonts w:ascii="Times New Roman" w:eastAsia="Times New Roman" w:hAnsi="Times New Roman" w:cs="Times New Roman"/>
          <w:sz w:val="24"/>
          <w:szCs w:val="24"/>
        </w:rPr>
        <w:t>ni</w:t>
      </w:r>
      <w:proofErr w:type="gramEnd"/>
      <w:r w:rsidRPr="00027E06">
        <w:rPr>
          <w:rFonts w:ascii="Times New Roman" w:eastAsia="Times New Roman" w:hAnsi="Times New Roman" w:cs="Times New Roman"/>
          <w:sz w:val="24"/>
          <w:szCs w:val="24"/>
        </w:rPr>
        <w:t xml:space="preserve"> onda nisu svesni svog problema.</w:t>
      </w:r>
      <w:r w:rsidRPr="00027E06">
        <w:rPr>
          <w:rFonts w:ascii="Times New Roman" w:eastAsia="Times New Roman" w:hAnsi="Times New Roman" w:cs="Times New Roman"/>
          <w:bCs/>
          <w:sz w:val="24"/>
          <w:szCs w:val="24"/>
        </w:rPr>
        <w:t xml:space="preserve"> </w:t>
      </w:r>
      <w:proofErr w:type="gramStart"/>
      <w:r w:rsidRPr="00027E06">
        <w:rPr>
          <w:rFonts w:ascii="Times New Roman" w:eastAsia="Times New Roman" w:hAnsi="Times New Roman" w:cs="Times New Roman"/>
          <w:sz w:val="24"/>
          <w:szCs w:val="24"/>
        </w:rPr>
        <w:t>"Ali to su prvi znaci koji roditeljima mogu da ukažu da ima dete ima problem sa kockom", rekla je</w:t>
      </w:r>
      <w:r w:rsidR="00160C35" w:rsidRPr="00160C35">
        <w:rPr>
          <w:rFonts w:ascii="Times New Roman" w:eastAsia="Times New Roman" w:hAnsi="Times New Roman" w:cs="Times New Roman"/>
          <w:sz w:val="24"/>
          <w:szCs w:val="24"/>
        </w:rPr>
        <w:t xml:space="preserve"> </w:t>
      </w:r>
      <w:r w:rsidR="00160C35" w:rsidRPr="00027E06">
        <w:rPr>
          <w:rFonts w:ascii="Times New Roman" w:eastAsia="Times New Roman" w:hAnsi="Times New Roman" w:cs="Times New Roman"/>
          <w:sz w:val="24"/>
          <w:szCs w:val="24"/>
        </w:rPr>
        <w:t>Jasmina Leković</w:t>
      </w:r>
      <w:r w:rsidRPr="00027E06">
        <w:rPr>
          <w:rFonts w:ascii="Times New Roman" w:eastAsia="Times New Roman" w:hAnsi="Times New Roman" w:cs="Times New Roman"/>
          <w:sz w:val="24"/>
          <w:szCs w:val="24"/>
        </w:rPr>
        <w:t>.</w:t>
      </w:r>
      <w:proofErr w:type="gramEnd"/>
      <w:r w:rsidR="00160C35">
        <w:rPr>
          <w:rFonts w:ascii="Times New Roman" w:eastAsia="Times New Roman" w:hAnsi="Times New Roman" w:cs="Times New Roman"/>
          <w:sz w:val="24"/>
          <w:szCs w:val="24"/>
        </w:rPr>
        <w:tab/>
      </w:r>
      <w:r w:rsidRPr="00027E06">
        <w:rPr>
          <w:rFonts w:ascii="Times New Roman" w:eastAsia="Times New Roman" w:hAnsi="Times New Roman" w:cs="Times New Roman"/>
          <w:bCs/>
          <w:sz w:val="24"/>
          <w:szCs w:val="24"/>
        </w:rPr>
        <w:t xml:space="preserve"> </w:t>
      </w:r>
      <w:hyperlink r:id="rId19" w:history="1">
        <w:r w:rsidRPr="00027E06">
          <w:rPr>
            <w:rFonts w:ascii="Times New Roman" w:eastAsia="Times New Roman" w:hAnsi="Times New Roman" w:cs="Times New Roman"/>
            <w:color w:val="0000FF"/>
            <w:sz w:val="24"/>
            <w:szCs w:val="24"/>
            <w:u w:val="single"/>
          </w:rPr>
          <w:t>https://www.youtube.com/watch?v=Zh6v7a_eXhA</w:t>
        </w:r>
      </w:hyperlink>
      <w:r w:rsidRPr="00027E06">
        <w:rPr>
          <w:rFonts w:ascii="Times New Roman" w:eastAsia="Times New Roman" w:hAnsi="Times New Roman" w:cs="Times New Roman"/>
          <w:sz w:val="24"/>
          <w:szCs w:val="24"/>
        </w:rPr>
        <w:t xml:space="preserve"> </w:t>
      </w:r>
    </w:p>
    <w:p w:rsidR="009D7222" w:rsidRDefault="009D7222" w:rsidP="0002638F">
      <w:pPr>
        <w:spacing w:after="0" w:line="240" w:lineRule="auto"/>
        <w:jc w:val="both"/>
        <w:rPr>
          <w:rFonts w:ascii="Times New Roman" w:eastAsia="Times New Roman" w:hAnsi="Times New Roman" w:cs="Times New Roman"/>
          <w:sz w:val="24"/>
          <w:szCs w:val="24"/>
        </w:rPr>
      </w:pPr>
    </w:p>
    <w:p w:rsidR="009D7222" w:rsidRPr="009D7222" w:rsidRDefault="009D7222" w:rsidP="009D7222">
      <w:pPr>
        <w:spacing w:after="0" w:line="240" w:lineRule="auto"/>
        <w:jc w:val="center"/>
        <w:rPr>
          <w:rFonts w:ascii="Times New Roman" w:eastAsia="Times New Roman" w:hAnsi="Times New Roman" w:cs="Times New Roman"/>
          <w:b/>
          <w:bCs/>
          <w:color w:val="9900CC"/>
          <w:sz w:val="28"/>
          <w:szCs w:val="24"/>
        </w:rPr>
      </w:pPr>
      <w:r w:rsidRPr="009D7222">
        <w:rPr>
          <w:rFonts w:ascii="Times New Roman" w:eastAsia="Times New Roman" w:hAnsi="Times New Roman" w:cs="Times New Roman"/>
          <w:b/>
          <w:bCs/>
          <w:color w:val="9900CC"/>
          <w:sz w:val="28"/>
          <w:szCs w:val="24"/>
        </w:rPr>
        <w:t>Alergija se može javiti u bilo kom životnom dobu</w:t>
      </w:r>
    </w:p>
    <w:p w:rsidR="009D7222" w:rsidRPr="009D7222" w:rsidRDefault="009D7222" w:rsidP="009D7222">
      <w:pPr>
        <w:spacing w:after="0" w:line="240" w:lineRule="auto"/>
        <w:jc w:val="both"/>
        <w:rPr>
          <w:rFonts w:ascii="Times New Roman" w:eastAsia="Times New Roman" w:hAnsi="Times New Roman" w:cs="Times New Roman"/>
          <w:bCs/>
          <w:sz w:val="24"/>
          <w:szCs w:val="24"/>
        </w:rPr>
      </w:pPr>
    </w:p>
    <w:p w:rsidR="009D7222" w:rsidRPr="009D7222" w:rsidRDefault="009D7222" w:rsidP="009D7222">
      <w:pPr>
        <w:spacing w:after="0" w:line="240" w:lineRule="auto"/>
        <w:jc w:val="both"/>
        <w:rPr>
          <w:rFonts w:ascii="Times New Roman" w:eastAsia="Times New Roman" w:hAnsi="Times New Roman" w:cs="Times New Roman"/>
          <w:bCs/>
          <w:sz w:val="24"/>
          <w:szCs w:val="24"/>
        </w:rPr>
      </w:pPr>
      <w:r w:rsidRPr="009D7222">
        <w:rPr>
          <w:rFonts w:ascii="Times New Roman" w:eastAsia="Times New Roman" w:hAnsi="Times New Roman" w:cs="Times New Roman"/>
          <w:bCs/>
          <w:sz w:val="24"/>
          <w:szCs w:val="24"/>
        </w:rPr>
        <w:tab/>
      </w:r>
      <w:proofErr w:type="gramStart"/>
      <w:r w:rsidRPr="009D7222">
        <w:rPr>
          <w:rFonts w:ascii="Times New Roman" w:eastAsia="Times New Roman" w:hAnsi="Times New Roman" w:cs="Times New Roman"/>
          <w:bCs/>
          <w:sz w:val="24"/>
          <w:szCs w:val="24"/>
        </w:rPr>
        <w:t>Od</w:t>
      </w:r>
      <w:proofErr w:type="gramEnd"/>
      <w:r w:rsidRPr="009D7222">
        <w:rPr>
          <w:rFonts w:ascii="Times New Roman" w:eastAsia="Times New Roman" w:hAnsi="Times New Roman" w:cs="Times New Roman"/>
          <w:bCs/>
          <w:sz w:val="24"/>
          <w:szCs w:val="24"/>
        </w:rPr>
        <w:t xml:space="preserve"> alergije pati i do 30 odsto populacije, te se kaže da predstavlja bolest 21. </w:t>
      </w:r>
      <w:proofErr w:type="gramStart"/>
      <w:r w:rsidRPr="009D7222">
        <w:rPr>
          <w:rFonts w:ascii="Times New Roman" w:eastAsia="Times New Roman" w:hAnsi="Times New Roman" w:cs="Times New Roman"/>
          <w:bCs/>
          <w:sz w:val="24"/>
          <w:szCs w:val="24"/>
        </w:rPr>
        <w:t>veka</w:t>
      </w:r>
      <w:proofErr w:type="gramEnd"/>
      <w:r w:rsidRPr="009D7222">
        <w:rPr>
          <w:rFonts w:ascii="Times New Roman" w:eastAsia="Times New Roman" w:hAnsi="Times New Roman" w:cs="Times New Roman"/>
          <w:bCs/>
          <w:sz w:val="24"/>
          <w:szCs w:val="24"/>
        </w:rPr>
        <w:t xml:space="preserve">. Pored uobičajenih alergena kao što su polen i grinje, sve je više onih koji su alergični </w:t>
      </w:r>
      <w:proofErr w:type="gramStart"/>
      <w:r w:rsidRPr="009D7222">
        <w:rPr>
          <w:rFonts w:ascii="Times New Roman" w:eastAsia="Times New Roman" w:hAnsi="Times New Roman" w:cs="Times New Roman"/>
          <w:bCs/>
          <w:sz w:val="24"/>
          <w:szCs w:val="24"/>
        </w:rPr>
        <w:t>na</w:t>
      </w:r>
      <w:proofErr w:type="gramEnd"/>
      <w:r w:rsidRPr="009D7222">
        <w:rPr>
          <w:rFonts w:ascii="Times New Roman" w:eastAsia="Times New Roman" w:hAnsi="Times New Roman" w:cs="Times New Roman"/>
          <w:bCs/>
          <w:sz w:val="24"/>
          <w:szCs w:val="24"/>
        </w:rPr>
        <w:t xml:space="preserve"> lekove i dodatke u hrani. </w:t>
      </w:r>
      <w:proofErr w:type="gramStart"/>
      <w:r w:rsidRPr="009D7222">
        <w:rPr>
          <w:rFonts w:ascii="Times New Roman" w:eastAsia="Times New Roman" w:hAnsi="Times New Roman" w:cs="Times New Roman"/>
          <w:bCs/>
          <w:sz w:val="24"/>
          <w:szCs w:val="24"/>
        </w:rPr>
        <w:t>Sa</w:t>
      </w:r>
      <w:proofErr w:type="gramEnd"/>
      <w:r w:rsidRPr="009D7222">
        <w:rPr>
          <w:rFonts w:ascii="Times New Roman" w:eastAsia="Times New Roman" w:hAnsi="Times New Roman" w:cs="Times New Roman"/>
          <w:bCs/>
          <w:sz w:val="24"/>
          <w:szCs w:val="24"/>
        </w:rPr>
        <w:t xml:space="preserve"> sezonom cvetanja drveća, kod osoba koje su alergične na polen javlja se niz neprijatnih simptoma, kao što su otečeni kapci, kijavica, umor i iscrpljenost. </w:t>
      </w:r>
      <w:proofErr w:type="gramStart"/>
      <w:r w:rsidRPr="009D7222">
        <w:rPr>
          <w:rFonts w:ascii="Times New Roman" w:eastAsia="Times New Roman" w:hAnsi="Times New Roman" w:cs="Times New Roman"/>
          <w:bCs/>
          <w:sz w:val="24"/>
          <w:szCs w:val="24"/>
        </w:rPr>
        <w:t>Lekari ističu da je alergija bolest mlađe populacije, jer se uglavnom vezuje za najranije detinjstvo.</w:t>
      </w:r>
      <w:proofErr w:type="gramEnd"/>
      <w:r w:rsidRPr="009D7222">
        <w:rPr>
          <w:rFonts w:ascii="Times New Roman" w:eastAsia="Times New Roman" w:hAnsi="Times New Roman" w:cs="Times New Roman"/>
          <w:bCs/>
          <w:sz w:val="24"/>
          <w:szCs w:val="24"/>
        </w:rPr>
        <w:t xml:space="preserve"> Burna reakcija imunog sistema se obično javlja do 20 godine života, mada ima osoba kod kojih se netolerancija javlja i kasnije.</w:t>
      </w:r>
    </w:p>
    <w:p w:rsidR="009D7222" w:rsidRPr="009D7222" w:rsidRDefault="009D7222" w:rsidP="009D7222">
      <w:pPr>
        <w:spacing w:after="0" w:line="240" w:lineRule="auto"/>
        <w:jc w:val="both"/>
        <w:rPr>
          <w:rFonts w:ascii="Times New Roman" w:eastAsia="Times New Roman" w:hAnsi="Times New Roman" w:cs="Times New Roman"/>
          <w:bCs/>
          <w:sz w:val="24"/>
          <w:szCs w:val="24"/>
        </w:rPr>
      </w:pPr>
      <w:r w:rsidRPr="009D7222">
        <w:rPr>
          <w:rFonts w:ascii="Times New Roman" w:eastAsia="Times New Roman" w:hAnsi="Times New Roman" w:cs="Times New Roman"/>
          <w:bCs/>
          <w:sz w:val="24"/>
          <w:szCs w:val="24"/>
        </w:rPr>
        <w:tab/>
      </w:r>
      <w:proofErr w:type="gramStart"/>
      <w:r w:rsidRPr="009D7222">
        <w:rPr>
          <w:rFonts w:ascii="Times New Roman" w:eastAsia="Times New Roman" w:hAnsi="Times New Roman" w:cs="Times New Roman"/>
          <w:bCs/>
          <w:sz w:val="24"/>
          <w:szCs w:val="24"/>
        </w:rPr>
        <w:t>U toku je sezona cvetanja drveća i trava, što kod osoba koje su alergične može izazvati niz vrlo neprijatnih simptoma kao što su curenje iz nosa, kijanje, suv kašalj i svrab očiju.</w:t>
      </w:r>
      <w:proofErr w:type="gramEnd"/>
      <w:r w:rsidRPr="009D7222">
        <w:rPr>
          <w:rFonts w:ascii="Times New Roman" w:eastAsia="Times New Roman" w:hAnsi="Times New Roman" w:cs="Times New Roman"/>
          <w:bCs/>
          <w:sz w:val="24"/>
          <w:szCs w:val="24"/>
        </w:rPr>
        <w:t xml:space="preserve"> Ukoliko ovi simptomi ne prođu za nedelju </w:t>
      </w:r>
      <w:proofErr w:type="gramStart"/>
      <w:r w:rsidRPr="009D7222">
        <w:rPr>
          <w:rFonts w:ascii="Times New Roman" w:eastAsia="Times New Roman" w:hAnsi="Times New Roman" w:cs="Times New Roman"/>
          <w:bCs/>
          <w:sz w:val="24"/>
          <w:szCs w:val="24"/>
        </w:rPr>
        <w:t>dana</w:t>
      </w:r>
      <w:proofErr w:type="gramEnd"/>
      <w:r w:rsidRPr="009D7222">
        <w:rPr>
          <w:rFonts w:ascii="Times New Roman" w:eastAsia="Times New Roman" w:hAnsi="Times New Roman" w:cs="Times New Roman"/>
          <w:bCs/>
          <w:sz w:val="24"/>
          <w:szCs w:val="24"/>
        </w:rPr>
        <w:t xml:space="preserve">, može se posumnjati da je reč o alergiji. Bez obzira </w:t>
      </w:r>
      <w:proofErr w:type="gramStart"/>
      <w:r w:rsidRPr="009D7222">
        <w:rPr>
          <w:rFonts w:ascii="Times New Roman" w:eastAsia="Times New Roman" w:hAnsi="Times New Roman" w:cs="Times New Roman"/>
          <w:bCs/>
          <w:sz w:val="24"/>
          <w:szCs w:val="24"/>
        </w:rPr>
        <w:t>na</w:t>
      </w:r>
      <w:proofErr w:type="gramEnd"/>
      <w:r w:rsidRPr="009D7222">
        <w:rPr>
          <w:rFonts w:ascii="Times New Roman" w:eastAsia="Times New Roman" w:hAnsi="Times New Roman" w:cs="Times New Roman"/>
          <w:bCs/>
          <w:sz w:val="24"/>
          <w:szCs w:val="24"/>
        </w:rPr>
        <w:t xml:space="preserve"> životnu dob, ukoliko se alergijska reakcija javi prvi put, neophodno je posetiti lekara, koji će ukazati na mere primarne i sekundarne prevencije. Prema rečima lekara pacijenti koji imaju alergijski rinitis trebalo bi da budu posebno oprezni u ovom periodu i da drže bolest pod kontrolom, jer u suprotnom može doći do aktivacije </w:t>
      </w:r>
      <w:proofErr w:type="gramStart"/>
      <w:r w:rsidRPr="009D7222">
        <w:rPr>
          <w:rFonts w:ascii="Times New Roman" w:eastAsia="Times New Roman" w:hAnsi="Times New Roman" w:cs="Times New Roman"/>
          <w:bCs/>
          <w:sz w:val="24"/>
          <w:szCs w:val="24"/>
        </w:rPr>
        <w:t>astm</w:t>
      </w:r>
      <w:proofErr w:type="gramEnd"/>
    </w:p>
    <w:p w:rsidR="009D7222" w:rsidRPr="009D7222" w:rsidRDefault="009D7222" w:rsidP="009D7222">
      <w:pPr>
        <w:spacing w:after="0" w:line="240" w:lineRule="auto"/>
        <w:jc w:val="both"/>
        <w:rPr>
          <w:rFonts w:ascii="Times New Roman" w:eastAsia="Times New Roman" w:hAnsi="Times New Roman" w:cs="Times New Roman"/>
          <w:bCs/>
          <w:sz w:val="24"/>
          <w:szCs w:val="24"/>
        </w:rPr>
      </w:pPr>
    </w:p>
    <w:p w:rsidR="009D7222" w:rsidRPr="009D7222" w:rsidRDefault="009D7222" w:rsidP="009D7222">
      <w:pPr>
        <w:spacing w:after="0" w:line="240" w:lineRule="auto"/>
        <w:jc w:val="center"/>
        <w:rPr>
          <w:rFonts w:ascii="Times New Roman" w:eastAsia="Times New Roman" w:hAnsi="Times New Roman" w:cs="Times New Roman"/>
          <w:b/>
          <w:bCs/>
          <w:color w:val="9900CC"/>
          <w:sz w:val="28"/>
          <w:szCs w:val="24"/>
        </w:rPr>
      </w:pPr>
      <w:r w:rsidRPr="009D7222">
        <w:rPr>
          <w:rFonts w:ascii="Times New Roman" w:eastAsia="Times New Roman" w:hAnsi="Times New Roman" w:cs="Times New Roman"/>
          <w:b/>
          <w:bCs/>
          <w:color w:val="9900CC"/>
          <w:sz w:val="28"/>
          <w:szCs w:val="24"/>
          <w:lang w:val="sr-Latn-CS"/>
        </w:rPr>
        <w:t>Gen PRDM12 kontroliše osetljivost na bol</w:t>
      </w:r>
    </w:p>
    <w:p w:rsidR="009D7222" w:rsidRDefault="009D7222" w:rsidP="009D7222">
      <w:pPr>
        <w:spacing w:after="0" w:line="240" w:lineRule="auto"/>
        <w:jc w:val="both"/>
        <w:rPr>
          <w:rFonts w:ascii="Times New Roman" w:eastAsia="Times New Roman" w:hAnsi="Times New Roman" w:cs="Times New Roman"/>
          <w:bCs/>
          <w:sz w:val="24"/>
          <w:szCs w:val="24"/>
          <w:lang w:val="sr-Latn-CS"/>
        </w:rPr>
      </w:pPr>
    </w:p>
    <w:p w:rsidR="009D7222" w:rsidRPr="009D7222" w:rsidRDefault="009D7222" w:rsidP="009D7222">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9D7222">
        <w:rPr>
          <w:rFonts w:ascii="Times New Roman" w:eastAsia="Times New Roman" w:hAnsi="Times New Roman" w:cs="Times New Roman"/>
          <w:bCs/>
          <w:sz w:val="24"/>
          <w:szCs w:val="24"/>
          <w:lang w:val="sr-Latn-CS"/>
        </w:rPr>
        <w:t>Britanski naučnici Univerziteta Kembridž su identifikovali novi gen koji kontroliše osetljivost na bol, što bi moglo da dovede do razvoja novih metoda ublažavanja bola. Ključna grana gena po imenu PRDM12 je otkrivena posle analize genoma članova 11 porodica iz Evrope i Azije s naslednom neosetljivošću na bol. Pokazalo se da osobe koje su neosetljive na bol nose po dve kopije grana gena PRDM12, koji je peti gen za koga se zna da je povezan s osetljivošću na bol.</w:t>
      </w:r>
    </w:p>
    <w:p w:rsidR="009D7222" w:rsidRPr="009D7222" w:rsidRDefault="009D7222" w:rsidP="009D7222">
      <w:pPr>
        <w:spacing w:after="0" w:line="240" w:lineRule="auto"/>
        <w:jc w:val="both"/>
        <w:rPr>
          <w:rFonts w:ascii="Times New Roman" w:eastAsia="Times New Roman" w:hAnsi="Times New Roman" w:cs="Times New Roman"/>
          <w:bCs/>
          <w:sz w:val="24"/>
          <w:szCs w:val="24"/>
        </w:rPr>
      </w:pPr>
    </w:p>
    <w:p w:rsidR="009D7222" w:rsidRPr="009D7222" w:rsidRDefault="009D7222" w:rsidP="009D7222">
      <w:pPr>
        <w:spacing w:after="0" w:line="240" w:lineRule="auto"/>
        <w:jc w:val="center"/>
        <w:rPr>
          <w:rFonts w:ascii="Times New Roman" w:eastAsia="Times New Roman" w:hAnsi="Times New Roman" w:cs="Times New Roman"/>
          <w:b/>
          <w:bCs/>
          <w:color w:val="9900CC"/>
          <w:sz w:val="28"/>
          <w:szCs w:val="24"/>
        </w:rPr>
      </w:pPr>
      <w:r w:rsidRPr="009D7222">
        <w:rPr>
          <w:rFonts w:ascii="Times New Roman" w:eastAsia="Times New Roman" w:hAnsi="Times New Roman" w:cs="Times New Roman"/>
          <w:b/>
          <w:bCs/>
          <w:color w:val="9900CC"/>
          <w:sz w:val="28"/>
          <w:szCs w:val="24"/>
        </w:rPr>
        <w:t>Pubertet počinje sve ranije a traje duže</w:t>
      </w:r>
    </w:p>
    <w:p w:rsidR="009D7222" w:rsidRPr="009D7222" w:rsidRDefault="009D7222" w:rsidP="009D7222">
      <w:pPr>
        <w:spacing w:after="0" w:line="240" w:lineRule="auto"/>
        <w:jc w:val="both"/>
        <w:rPr>
          <w:rFonts w:ascii="Times New Roman" w:eastAsia="Times New Roman" w:hAnsi="Times New Roman" w:cs="Times New Roman"/>
          <w:b/>
          <w:bCs/>
          <w:sz w:val="24"/>
          <w:szCs w:val="24"/>
        </w:rPr>
      </w:pPr>
    </w:p>
    <w:p w:rsidR="009D7222" w:rsidRPr="009D7222" w:rsidRDefault="009D7222" w:rsidP="009D7222">
      <w:pPr>
        <w:spacing w:after="0" w:line="240" w:lineRule="auto"/>
        <w:jc w:val="both"/>
        <w:rPr>
          <w:rFonts w:ascii="Times New Roman" w:eastAsia="Times New Roman" w:hAnsi="Times New Roman" w:cs="Times New Roman"/>
          <w:bCs/>
          <w:sz w:val="24"/>
          <w:szCs w:val="24"/>
        </w:rPr>
      </w:pPr>
      <w:r w:rsidRPr="009D7222">
        <w:rPr>
          <w:rFonts w:ascii="Times New Roman" w:eastAsia="Times New Roman" w:hAnsi="Times New Roman" w:cs="Times New Roman"/>
          <w:b/>
          <w:bCs/>
          <w:sz w:val="24"/>
          <w:szCs w:val="24"/>
        </w:rPr>
        <w:tab/>
      </w:r>
      <w:proofErr w:type="gramStart"/>
      <w:r w:rsidRPr="009D7222">
        <w:rPr>
          <w:rFonts w:ascii="Times New Roman" w:eastAsia="Times New Roman" w:hAnsi="Times New Roman" w:cs="Times New Roman"/>
          <w:bCs/>
          <w:sz w:val="24"/>
          <w:szCs w:val="24"/>
        </w:rPr>
        <w:t>Naučnici poslednje dve decenije proučavaju zbog čega devojčice sve ranije dobijaju menstruaciju.</w:t>
      </w:r>
      <w:proofErr w:type="gramEnd"/>
      <w:r w:rsidRPr="009D7222">
        <w:rPr>
          <w:rFonts w:ascii="Times New Roman" w:eastAsia="Times New Roman" w:hAnsi="Times New Roman" w:cs="Times New Roman"/>
          <w:bCs/>
          <w:sz w:val="24"/>
          <w:szCs w:val="24"/>
        </w:rPr>
        <w:t xml:space="preserve"> Istraživači ističu gojaznost, </w:t>
      </w:r>
      <w:proofErr w:type="gramStart"/>
      <w:r w:rsidRPr="009D7222">
        <w:rPr>
          <w:rFonts w:ascii="Times New Roman" w:eastAsia="Times New Roman" w:hAnsi="Times New Roman" w:cs="Times New Roman"/>
          <w:bCs/>
          <w:sz w:val="24"/>
          <w:szCs w:val="24"/>
        </w:rPr>
        <w:t>ali</w:t>
      </w:r>
      <w:proofErr w:type="gramEnd"/>
      <w:r w:rsidRPr="009D7222">
        <w:rPr>
          <w:rFonts w:ascii="Times New Roman" w:eastAsia="Times New Roman" w:hAnsi="Times New Roman" w:cs="Times New Roman"/>
          <w:bCs/>
          <w:sz w:val="24"/>
          <w:szCs w:val="24"/>
        </w:rPr>
        <w:t xml:space="preserve"> ne osporavaju ni uticaj stresa i određenih hemikalija, recimo, pesticida. </w:t>
      </w:r>
      <w:proofErr w:type="gramStart"/>
      <w:r w:rsidRPr="009D7222">
        <w:rPr>
          <w:rFonts w:ascii="Times New Roman" w:eastAsia="Times New Roman" w:hAnsi="Times New Roman" w:cs="Times New Roman"/>
          <w:bCs/>
          <w:sz w:val="24"/>
          <w:szCs w:val="24"/>
        </w:rPr>
        <w:t>Poslednjih 20 godina naučnici pokušavaju da razotkriju fenomen sve ranijeg ulaska u pubertet, posebno devojčica.</w:t>
      </w:r>
      <w:proofErr w:type="gramEnd"/>
      <w:r w:rsidRPr="009D7222">
        <w:rPr>
          <w:rFonts w:ascii="Times New Roman" w:eastAsia="Times New Roman" w:hAnsi="Times New Roman" w:cs="Times New Roman"/>
          <w:bCs/>
          <w:sz w:val="24"/>
          <w:szCs w:val="24"/>
        </w:rPr>
        <w:t xml:space="preserve"> Rast grudi, koji je u prethodnim generacijama bio tipičan za uzrast od oko 11 godina, sada počinje već od sedam, a kod nekih devojčica i u četvrtoj godini. To, strahuju stručnjaci, može da poveća rizik </w:t>
      </w:r>
      <w:proofErr w:type="gramStart"/>
      <w:r w:rsidRPr="009D7222">
        <w:rPr>
          <w:rFonts w:ascii="Times New Roman" w:eastAsia="Times New Roman" w:hAnsi="Times New Roman" w:cs="Times New Roman"/>
          <w:bCs/>
          <w:sz w:val="24"/>
          <w:szCs w:val="24"/>
        </w:rPr>
        <w:t>od</w:t>
      </w:r>
      <w:proofErr w:type="gramEnd"/>
      <w:r w:rsidRPr="009D7222">
        <w:rPr>
          <w:rFonts w:ascii="Times New Roman" w:eastAsia="Times New Roman" w:hAnsi="Times New Roman" w:cs="Times New Roman"/>
          <w:bCs/>
          <w:sz w:val="24"/>
          <w:szCs w:val="24"/>
        </w:rPr>
        <w:t xml:space="preserve"> raka ili drugih bolesti tokom života. </w:t>
      </w:r>
      <w:proofErr w:type="gramStart"/>
      <w:r w:rsidRPr="009D7222">
        <w:rPr>
          <w:rFonts w:ascii="Times New Roman" w:eastAsia="Times New Roman" w:hAnsi="Times New Roman" w:cs="Times New Roman"/>
          <w:bCs/>
          <w:sz w:val="24"/>
          <w:szCs w:val="24"/>
        </w:rPr>
        <w:t>Šta je uzrok sve ranijeg ulaska u pubertet naučnici još nisu odgonetnuli.</w:t>
      </w:r>
      <w:proofErr w:type="gramEnd"/>
      <w:r w:rsidRPr="009D7222">
        <w:rPr>
          <w:rFonts w:ascii="Times New Roman" w:eastAsia="Times New Roman" w:hAnsi="Times New Roman" w:cs="Times New Roman"/>
          <w:bCs/>
          <w:sz w:val="24"/>
          <w:szCs w:val="24"/>
        </w:rPr>
        <w:t xml:space="preserve"> </w:t>
      </w:r>
      <w:proofErr w:type="gramStart"/>
      <w:r w:rsidRPr="009D7222">
        <w:rPr>
          <w:rFonts w:ascii="Times New Roman" w:eastAsia="Times New Roman" w:hAnsi="Times New Roman" w:cs="Times New Roman"/>
          <w:bCs/>
          <w:sz w:val="24"/>
          <w:szCs w:val="24"/>
        </w:rPr>
        <w:t>Gojaznost je izgleda, glavni razlog.</w:t>
      </w:r>
      <w:proofErr w:type="gramEnd"/>
      <w:r w:rsidRPr="009D7222">
        <w:rPr>
          <w:rFonts w:ascii="Times New Roman" w:eastAsia="Times New Roman" w:hAnsi="Times New Roman" w:cs="Times New Roman"/>
          <w:bCs/>
          <w:sz w:val="24"/>
          <w:szCs w:val="24"/>
        </w:rPr>
        <w:t xml:space="preserve"> Naime, stopa gojaznosti se udvostručila u poslednje tri decenije: samo sedam procenata dece </w:t>
      </w:r>
      <w:proofErr w:type="gramStart"/>
      <w:r w:rsidRPr="009D7222">
        <w:rPr>
          <w:rFonts w:ascii="Times New Roman" w:eastAsia="Times New Roman" w:hAnsi="Times New Roman" w:cs="Times New Roman"/>
          <w:bCs/>
          <w:sz w:val="24"/>
          <w:szCs w:val="24"/>
        </w:rPr>
        <w:t>od</w:t>
      </w:r>
      <w:proofErr w:type="gramEnd"/>
      <w:r w:rsidRPr="009D7222">
        <w:rPr>
          <w:rFonts w:ascii="Times New Roman" w:eastAsia="Times New Roman" w:hAnsi="Times New Roman" w:cs="Times New Roman"/>
          <w:bCs/>
          <w:sz w:val="24"/>
          <w:szCs w:val="24"/>
        </w:rPr>
        <w:t xml:space="preserve"> 6 do 11 godina bilo je gojazno 1980. </w:t>
      </w:r>
      <w:proofErr w:type="gramStart"/>
      <w:r w:rsidRPr="009D7222">
        <w:rPr>
          <w:rFonts w:ascii="Times New Roman" w:eastAsia="Times New Roman" w:hAnsi="Times New Roman" w:cs="Times New Roman"/>
          <w:bCs/>
          <w:sz w:val="24"/>
          <w:szCs w:val="24"/>
        </w:rPr>
        <w:t>godine</w:t>
      </w:r>
      <w:proofErr w:type="gramEnd"/>
      <w:r w:rsidRPr="009D7222">
        <w:rPr>
          <w:rFonts w:ascii="Times New Roman" w:eastAsia="Times New Roman" w:hAnsi="Times New Roman" w:cs="Times New Roman"/>
          <w:bCs/>
          <w:sz w:val="24"/>
          <w:szCs w:val="24"/>
        </w:rPr>
        <w:t xml:space="preserve">, a čak 18 odsto mališana - 2012. </w:t>
      </w:r>
      <w:proofErr w:type="gramStart"/>
      <w:r w:rsidRPr="009D7222">
        <w:rPr>
          <w:rFonts w:ascii="Times New Roman" w:eastAsia="Times New Roman" w:hAnsi="Times New Roman" w:cs="Times New Roman"/>
          <w:bCs/>
          <w:sz w:val="24"/>
          <w:szCs w:val="24"/>
        </w:rPr>
        <w:t>godine</w:t>
      </w:r>
      <w:proofErr w:type="gramEnd"/>
      <w:r w:rsidRPr="009D7222">
        <w:rPr>
          <w:rFonts w:ascii="Times New Roman" w:eastAsia="Times New Roman" w:hAnsi="Times New Roman" w:cs="Times New Roman"/>
          <w:bCs/>
          <w:sz w:val="24"/>
          <w:szCs w:val="24"/>
        </w:rPr>
        <w:t>.</w:t>
      </w:r>
    </w:p>
    <w:p w:rsidR="009D7222" w:rsidRPr="009D7222" w:rsidRDefault="009D7222" w:rsidP="009D7222">
      <w:pPr>
        <w:spacing w:after="0" w:line="240" w:lineRule="auto"/>
        <w:jc w:val="both"/>
        <w:rPr>
          <w:rFonts w:ascii="Times New Roman" w:eastAsia="Times New Roman" w:hAnsi="Times New Roman" w:cs="Times New Roman"/>
          <w:bCs/>
          <w:sz w:val="24"/>
          <w:szCs w:val="24"/>
        </w:rPr>
      </w:pPr>
      <w:r w:rsidRPr="009D7222">
        <w:rPr>
          <w:rFonts w:ascii="Times New Roman" w:eastAsia="Times New Roman" w:hAnsi="Times New Roman" w:cs="Times New Roman"/>
          <w:bCs/>
          <w:sz w:val="24"/>
          <w:szCs w:val="24"/>
        </w:rPr>
        <w:tab/>
      </w:r>
      <w:proofErr w:type="gramStart"/>
      <w:r w:rsidRPr="009D7222">
        <w:rPr>
          <w:rFonts w:ascii="Times New Roman" w:eastAsia="Times New Roman" w:hAnsi="Times New Roman" w:cs="Times New Roman"/>
          <w:bCs/>
          <w:sz w:val="24"/>
          <w:szCs w:val="24"/>
        </w:rPr>
        <w:t>Poslednje studije sugerišu, međutim, da se višak težine ne može za sve okriviti.</w:t>
      </w:r>
      <w:proofErr w:type="gramEnd"/>
      <w:r w:rsidRPr="009D7222">
        <w:rPr>
          <w:rFonts w:ascii="Times New Roman" w:eastAsia="Times New Roman" w:hAnsi="Times New Roman" w:cs="Times New Roman"/>
          <w:bCs/>
          <w:sz w:val="24"/>
          <w:szCs w:val="24"/>
        </w:rPr>
        <w:t xml:space="preserve"> </w:t>
      </w:r>
      <w:proofErr w:type="gramStart"/>
      <w:r w:rsidRPr="009D7222">
        <w:rPr>
          <w:rFonts w:ascii="Times New Roman" w:eastAsia="Times New Roman" w:hAnsi="Times New Roman" w:cs="Times New Roman"/>
          <w:bCs/>
          <w:sz w:val="24"/>
          <w:szCs w:val="24"/>
        </w:rPr>
        <w:t>Stres u porodici, kao i izloženost hemikalijama u okruženju, takođe, imaju važnu ulogu u pojavi sve ranijeg puberteta.</w:t>
      </w:r>
      <w:proofErr w:type="gramEnd"/>
      <w:r w:rsidRPr="009D7222">
        <w:rPr>
          <w:rFonts w:ascii="Times New Roman" w:eastAsia="Times New Roman" w:hAnsi="Times New Roman" w:cs="Times New Roman"/>
          <w:bCs/>
          <w:sz w:val="24"/>
          <w:szCs w:val="24"/>
        </w:rPr>
        <w:t xml:space="preserve"> I kod dečaka su podaci "sumorni": studija </w:t>
      </w:r>
      <w:proofErr w:type="gramStart"/>
      <w:r w:rsidRPr="009D7222">
        <w:rPr>
          <w:rFonts w:ascii="Times New Roman" w:eastAsia="Times New Roman" w:hAnsi="Times New Roman" w:cs="Times New Roman"/>
          <w:bCs/>
          <w:sz w:val="24"/>
          <w:szCs w:val="24"/>
        </w:rPr>
        <w:t>od</w:t>
      </w:r>
      <w:proofErr w:type="gramEnd"/>
      <w:r w:rsidRPr="009D7222">
        <w:rPr>
          <w:rFonts w:ascii="Times New Roman" w:eastAsia="Times New Roman" w:hAnsi="Times New Roman" w:cs="Times New Roman"/>
          <w:bCs/>
          <w:sz w:val="24"/>
          <w:szCs w:val="24"/>
        </w:rPr>
        <w:t xml:space="preserve"> pre tri godine pokazuje da oni u pubertet ulaze od šest meseci do dve godine ranije nego što bi trebalo. </w:t>
      </w:r>
      <w:proofErr w:type="gramStart"/>
      <w:r w:rsidRPr="009D7222">
        <w:rPr>
          <w:rFonts w:ascii="Times New Roman" w:eastAsia="Times New Roman" w:hAnsi="Times New Roman" w:cs="Times New Roman"/>
          <w:bCs/>
          <w:sz w:val="24"/>
          <w:szCs w:val="24"/>
        </w:rPr>
        <w:t xml:space="preserve">Kliničari kažu da rast </w:t>
      </w:r>
      <w:r w:rsidRPr="009D7222">
        <w:rPr>
          <w:rFonts w:ascii="Times New Roman" w:eastAsia="Times New Roman" w:hAnsi="Times New Roman" w:cs="Times New Roman"/>
          <w:bCs/>
          <w:sz w:val="24"/>
          <w:szCs w:val="24"/>
        </w:rPr>
        <w:lastRenderedPageBreak/>
        <w:t>grudi u mlađem uzrastu kod devojčica ne škodi fizički njihovom telu, pa nije potreban nikakav medicinski tretman u tom smislu.</w:t>
      </w:r>
      <w:proofErr w:type="gramEnd"/>
      <w:r w:rsidRPr="009D7222">
        <w:rPr>
          <w:rFonts w:ascii="Times New Roman" w:eastAsia="Times New Roman" w:hAnsi="Times New Roman" w:cs="Times New Roman"/>
          <w:bCs/>
          <w:sz w:val="24"/>
          <w:szCs w:val="24"/>
        </w:rPr>
        <w:t xml:space="preserve"> Međutim, efekti </w:t>
      </w:r>
      <w:proofErr w:type="gramStart"/>
      <w:r w:rsidRPr="009D7222">
        <w:rPr>
          <w:rFonts w:ascii="Times New Roman" w:eastAsia="Times New Roman" w:hAnsi="Times New Roman" w:cs="Times New Roman"/>
          <w:bCs/>
          <w:sz w:val="24"/>
          <w:szCs w:val="24"/>
        </w:rPr>
        <w:t>na</w:t>
      </w:r>
      <w:proofErr w:type="gramEnd"/>
      <w:r w:rsidRPr="009D7222">
        <w:rPr>
          <w:rFonts w:ascii="Times New Roman" w:eastAsia="Times New Roman" w:hAnsi="Times New Roman" w:cs="Times New Roman"/>
          <w:bCs/>
          <w:sz w:val="24"/>
          <w:szCs w:val="24"/>
        </w:rPr>
        <w:t xml:space="preserve"> psihu su mnogo jači. Rani pubertet, naime, povećava rizik </w:t>
      </w:r>
      <w:proofErr w:type="gramStart"/>
      <w:r w:rsidRPr="009D7222">
        <w:rPr>
          <w:rFonts w:ascii="Times New Roman" w:eastAsia="Times New Roman" w:hAnsi="Times New Roman" w:cs="Times New Roman"/>
          <w:bCs/>
          <w:sz w:val="24"/>
          <w:szCs w:val="24"/>
        </w:rPr>
        <w:t>od</w:t>
      </w:r>
      <w:proofErr w:type="gramEnd"/>
      <w:r w:rsidRPr="009D7222">
        <w:rPr>
          <w:rFonts w:ascii="Times New Roman" w:eastAsia="Times New Roman" w:hAnsi="Times New Roman" w:cs="Times New Roman"/>
          <w:bCs/>
          <w:sz w:val="24"/>
          <w:szCs w:val="24"/>
        </w:rPr>
        <w:t xml:space="preserve"> depresije i seksualnog zlostavljanja, kao i ranijeg ulaženja u seksualne odnose.</w:t>
      </w:r>
    </w:p>
    <w:p w:rsidR="009D7222" w:rsidRPr="009D7222" w:rsidRDefault="009D7222" w:rsidP="009D7222">
      <w:pPr>
        <w:spacing w:after="0" w:line="240" w:lineRule="auto"/>
        <w:jc w:val="both"/>
        <w:rPr>
          <w:rFonts w:ascii="Times New Roman" w:eastAsia="Times New Roman" w:hAnsi="Times New Roman" w:cs="Times New Roman"/>
          <w:bCs/>
          <w:sz w:val="24"/>
          <w:szCs w:val="24"/>
        </w:rPr>
      </w:pPr>
      <w:proofErr w:type="gramStart"/>
      <w:r w:rsidRPr="009D7222">
        <w:rPr>
          <w:rFonts w:ascii="Times New Roman" w:eastAsia="Times New Roman" w:hAnsi="Times New Roman" w:cs="Times New Roman"/>
          <w:bCs/>
          <w:sz w:val="24"/>
          <w:szCs w:val="24"/>
        </w:rPr>
        <w:t>Sa</w:t>
      </w:r>
      <w:proofErr w:type="gramEnd"/>
      <w:r w:rsidRPr="009D7222">
        <w:rPr>
          <w:rFonts w:ascii="Times New Roman" w:eastAsia="Times New Roman" w:hAnsi="Times New Roman" w:cs="Times New Roman"/>
          <w:bCs/>
          <w:sz w:val="24"/>
          <w:szCs w:val="24"/>
        </w:rPr>
        <w:t xml:space="preserve"> biološke tačke gledišta, bilo da se pubertet javlja ranije ili kasnije, on počinje - u mozgu. Nešto </w:t>
      </w:r>
      <w:proofErr w:type="gramStart"/>
      <w:r w:rsidRPr="009D7222">
        <w:rPr>
          <w:rFonts w:ascii="Times New Roman" w:eastAsia="Times New Roman" w:hAnsi="Times New Roman" w:cs="Times New Roman"/>
          <w:bCs/>
          <w:sz w:val="24"/>
          <w:szCs w:val="24"/>
        </w:rPr>
        <w:t>od</w:t>
      </w:r>
      <w:proofErr w:type="gramEnd"/>
      <w:r w:rsidRPr="009D7222">
        <w:rPr>
          <w:rFonts w:ascii="Times New Roman" w:eastAsia="Times New Roman" w:hAnsi="Times New Roman" w:cs="Times New Roman"/>
          <w:bCs/>
          <w:sz w:val="24"/>
          <w:szCs w:val="24"/>
        </w:rPr>
        <w:t xml:space="preserve"> navedenih faktora najpre izazove mozak da produkuje hormon gonadotropin, a ovaj proces aktivira hipofizu, koja, potom, šalje signale jajnicima da izlučuju estrogen. </w:t>
      </w:r>
      <w:proofErr w:type="gramStart"/>
      <w:r w:rsidRPr="009D7222">
        <w:rPr>
          <w:rFonts w:ascii="Times New Roman" w:eastAsia="Times New Roman" w:hAnsi="Times New Roman" w:cs="Times New Roman"/>
          <w:bCs/>
          <w:sz w:val="24"/>
          <w:szCs w:val="24"/>
        </w:rPr>
        <w:t>Menstruacija obično počinje dve godine kasnije.</w:t>
      </w:r>
      <w:proofErr w:type="gramEnd"/>
      <w:r w:rsidRPr="009D7222">
        <w:rPr>
          <w:rFonts w:ascii="Times New Roman" w:eastAsia="Times New Roman" w:hAnsi="Times New Roman" w:cs="Times New Roman"/>
          <w:bCs/>
          <w:sz w:val="24"/>
          <w:szCs w:val="24"/>
        </w:rPr>
        <w:t xml:space="preserve"> </w:t>
      </w:r>
      <w:proofErr w:type="gramStart"/>
      <w:r w:rsidRPr="009D7222">
        <w:rPr>
          <w:rFonts w:ascii="Times New Roman" w:eastAsia="Times New Roman" w:hAnsi="Times New Roman" w:cs="Times New Roman"/>
          <w:bCs/>
          <w:sz w:val="24"/>
          <w:szCs w:val="24"/>
        </w:rPr>
        <w:t>Jajnici, međutim, nisu jedino mesto gde se stvara estrogen.</w:t>
      </w:r>
      <w:proofErr w:type="gramEnd"/>
      <w:r w:rsidRPr="009D7222">
        <w:rPr>
          <w:rFonts w:ascii="Times New Roman" w:eastAsia="Times New Roman" w:hAnsi="Times New Roman" w:cs="Times New Roman"/>
          <w:bCs/>
          <w:sz w:val="24"/>
          <w:szCs w:val="24"/>
        </w:rPr>
        <w:t xml:space="preserve"> </w:t>
      </w:r>
      <w:proofErr w:type="gramStart"/>
      <w:r w:rsidRPr="009D7222">
        <w:rPr>
          <w:rFonts w:ascii="Times New Roman" w:eastAsia="Times New Roman" w:hAnsi="Times New Roman" w:cs="Times New Roman"/>
          <w:bCs/>
          <w:sz w:val="24"/>
          <w:szCs w:val="24"/>
        </w:rPr>
        <w:t>Masne ćelije, takođe, produkuju ovaj hormon, a kod gojaznih devojčica, jasno je zašto se proces ulaska u pubertet dešava ranije.</w:t>
      </w:r>
      <w:proofErr w:type="gramEnd"/>
      <w:r w:rsidRPr="009D7222">
        <w:rPr>
          <w:rFonts w:ascii="Times New Roman" w:eastAsia="Times New Roman" w:hAnsi="Times New Roman" w:cs="Times New Roman"/>
          <w:bCs/>
          <w:sz w:val="24"/>
          <w:szCs w:val="24"/>
        </w:rPr>
        <w:t xml:space="preserve"> </w:t>
      </w:r>
      <w:proofErr w:type="gramStart"/>
      <w:r w:rsidRPr="009D7222">
        <w:rPr>
          <w:rFonts w:ascii="Times New Roman" w:eastAsia="Times New Roman" w:hAnsi="Times New Roman" w:cs="Times New Roman"/>
          <w:bCs/>
          <w:sz w:val="24"/>
          <w:szCs w:val="24"/>
        </w:rPr>
        <w:t>Ne samo to, menstruacija počinje tri meseca ranije, pa pubertet, kad se sve sabere, ne samo da počinje ranije, nego i traje duže, upozoravaju stručnjaci.</w:t>
      </w:r>
      <w:proofErr w:type="gramEnd"/>
    </w:p>
    <w:p w:rsidR="009D7222" w:rsidRPr="0002638F" w:rsidRDefault="009D7222" w:rsidP="0002638F">
      <w:pPr>
        <w:spacing w:after="0" w:line="240" w:lineRule="auto"/>
        <w:jc w:val="both"/>
        <w:rPr>
          <w:rFonts w:ascii="Times New Roman" w:eastAsia="Times New Roman" w:hAnsi="Times New Roman" w:cs="Times New Roman"/>
          <w:bCs/>
          <w:sz w:val="24"/>
          <w:szCs w:val="24"/>
        </w:rPr>
      </w:pPr>
      <w:r w:rsidRPr="009D7222">
        <w:rPr>
          <w:rFonts w:ascii="Times New Roman" w:eastAsia="Times New Roman" w:hAnsi="Times New Roman" w:cs="Times New Roman"/>
          <w:bCs/>
          <w:sz w:val="24"/>
          <w:szCs w:val="24"/>
        </w:rPr>
        <w:tab/>
      </w:r>
      <w:proofErr w:type="gramStart"/>
      <w:r w:rsidRPr="009D7222">
        <w:rPr>
          <w:rFonts w:ascii="Times New Roman" w:eastAsia="Times New Roman" w:hAnsi="Times New Roman" w:cs="Times New Roman"/>
          <w:bCs/>
          <w:sz w:val="24"/>
          <w:szCs w:val="24"/>
        </w:rPr>
        <w:t>Pol Kaplovic, pedijatar - endokrinolog u Dečjem nacionalnom zdravstvenom centru u Vašingtonu, kaže da je najznačajniji medicinski efekat sve ranijeg puberteta to što su devojčice duže izložene dejstvu estrogena.</w:t>
      </w:r>
      <w:proofErr w:type="gramEnd"/>
      <w:r w:rsidRPr="009D7222">
        <w:rPr>
          <w:rFonts w:ascii="Times New Roman" w:eastAsia="Times New Roman" w:hAnsi="Times New Roman" w:cs="Times New Roman"/>
          <w:bCs/>
          <w:sz w:val="24"/>
          <w:szCs w:val="24"/>
        </w:rPr>
        <w:t xml:space="preserve"> To povećava rizik </w:t>
      </w:r>
      <w:proofErr w:type="gramStart"/>
      <w:r w:rsidRPr="009D7222">
        <w:rPr>
          <w:rFonts w:ascii="Times New Roman" w:eastAsia="Times New Roman" w:hAnsi="Times New Roman" w:cs="Times New Roman"/>
          <w:bCs/>
          <w:sz w:val="24"/>
          <w:szCs w:val="24"/>
        </w:rPr>
        <w:t>od</w:t>
      </w:r>
      <w:proofErr w:type="gramEnd"/>
      <w:r w:rsidRPr="009D7222">
        <w:rPr>
          <w:rFonts w:ascii="Times New Roman" w:eastAsia="Times New Roman" w:hAnsi="Times New Roman" w:cs="Times New Roman"/>
          <w:bCs/>
          <w:sz w:val="24"/>
          <w:szCs w:val="24"/>
        </w:rPr>
        <w:t xml:space="preserve"> nastanka karcinoma dojke, iako nema zvaničnih podataka da raniji početak menstruacije izaziva ovaj zdravstveni problem. "Mogući efekti </w:t>
      </w:r>
      <w:proofErr w:type="gramStart"/>
      <w:r w:rsidRPr="009D7222">
        <w:rPr>
          <w:rFonts w:ascii="Times New Roman" w:eastAsia="Times New Roman" w:hAnsi="Times New Roman" w:cs="Times New Roman"/>
          <w:bCs/>
          <w:sz w:val="24"/>
          <w:szCs w:val="24"/>
        </w:rPr>
        <w:t>na</w:t>
      </w:r>
      <w:proofErr w:type="gramEnd"/>
      <w:r w:rsidRPr="009D7222">
        <w:rPr>
          <w:rFonts w:ascii="Times New Roman" w:eastAsia="Times New Roman" w:hAnsi="Times New Roman" w:cs="Times New Roman"/>
          <w:bCs/>
          <w:sz w:val="24"/>
          <w:szCs w:val="24"/>
        </w:rPr>
        <w:t xml:space="preserve"> zdravlje su verovatno minimalni, ili barem podjednaki kao i ostali faktori rizika poput genetike, alkohola i manjka fizičke aktivnosti", rekao je dr Kaplovic.</w:t>
      </w:r>
    </w:p>
    <w:p w:rsidR="00027E06" w:rsidRPr="00027E06" w:rsidRDefault="00027E06" w:rsidP="00027E06">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RS"/>
        </w:rPr>
      </w:pPr>
      <w:r w:rsidRPr="00027E06">
        <w:rPr>
          <w:noProof/>
        </w:rPr>
        <w:drawing>
          <wp:anchor distT="0" distB="0" distL="114300" distR="114300" simplePos="0" relativeHeight="251660288" behindDoc="1" locked="0" layoutInCell="1" allowOverlap="1" wp14:anchorId="0C45A47C" wp14:editId="66C3E29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27E06">
        <w:rPr>
          <w:rFonts w:ascii="Brush Script MT" w:eastAsia="Times New Roman" w:hAnsi="Brush Script MT" w:cs="Times New Roman"/>
          <w:noProof/>
          <w:color w:val="FF00FF"/>
          <w:sz w:val="44"/>
          <w:szCs w:val="44"/>
          <w:lang w:val="sr-Latn-CS"/>
        </w:rPr>
        <w:t>Jo</w:t>
      </w:r>
      <w:r w:rsidRPr="00027E06">
        <w:rPr>
          <w:rFonts w:ascii="Brush Script MT" w:eastAsia="Times New Roman" w:hAnsi="Brush Script MT" w:cs="Times New Roman"/>
          <w:noProof/>
          <w:color w:val="FF00FF"/>
          <w:sz w:val="44"/>
          <w:szCs w:val="44"/>
          <w:lang w:val="sr-Latn-RS"/>
        </w:rPr>
        <w:t xml:space="preserve">š </w:t>
      </w:r>
      <w:r w:rsidRPr="00027E06">
        <w:rPr>
          <w:rFonts w:ascii="Brush Script MT" w:eastAsia="Times New Roman" w:hAnsi="Brush Script MT" w:cs="Times New Roman"/>
          <w:noProof/>
          <w:color w:val="FF00FF"/>
          <w:sz w:val="44"/>
          <w:szCs w:val="44"/>
          <w:lang w:val="sr-Latn-CS"/>
        </w:rPr>
        <w:t xml:space="preserve">vesti iz obrazovanja </w:t>
      </w:r>
      <w:r w:rsidRPr="00027E06">
        <w:rPr>
          <w:rFonts w:ascii="Times New Roman" w:eastAsia="Times New Roman" w:hAnsi="Times New Roman" w:cs="Times New Roman"/>
          <w:b/>
          <w:i/>
          <w:noProof/>
          <w:color w:val="FF00FF"/>
          <w:sz w:val="32"/>
          <w:szCs w:val="32"/>
          <w:lang w:val="sr-Latn-RS"/>
        </w:rPr>
        <w:t>č</w:t>
      </w:r>
      <w:r w:rsidRPr="00027E06">
        <w:rPr>
          <w:rFonts w:ascii="Brush Script MT" w:eastAsia="Times New Roman" w:hAnsi="Brush Script MT" w:cs="Times New Roman"/>
          <w:noProof/>
          <w:color w:val="FF00FF"/>
          <w:sz w:val="44"/>
          <w:szCs w:val="44"/>
          <w:lang w:val="sr-Latn-RS"/>
        </w:rPr>
        <w:t xml:space="preserve">itajte </w:t>
      </w:r>
      <w:r w:rsidRPr="00027E06">
        <w:rPr>
          <w:rFonts w:ascii="Brush Script MT" w:eastAsia="Times New Roman" w:hAnsi="Brush Script MT" w:cs="Times New Roman"/>
          <w:noProof/>
          <w:color w:val="FF00FF"/>
          <w:sz w:val="44"/>
          <w:szCs w:val="44"/>
          <w:lang w:val="sr-Latn-CS"/>
        </w:rPr>
        <w:t>na na</w:t>
      </w:r>
      <w:r w:rsidRPr="00027E06">
        <w:rPr>
          <w:rFonts w:ascii="Brush Script MT" w:eastAsia="Times New Roman" w:hAnsi="Brush Script MT" w:cs="Times New Roman"/>
          <w:noProof/>
          <w:color w:val="FF00FF"/>
          <w:sz w:val="44"/>
          <w:szCs w:val="44"/>
          <w:lang w:val="sr-Latn-RS"/>
        </w:rPr>
        <w:t>š</w:t>
      </w:r>
      <w:r w:rsidRPr="00027E06">
        <w:rPr>
          <w:rFonts w:ascii="Brush Script MT" w:eastAsia="Times New Roman" w:hAnsi="Brush Script MT" w:cs="Times New Roman"/>
          <w:noProof/>
          <w:color w:val="FF00FF"/>
          <w:sz w:val="44"/>
          <w:szCs w:val="44"/>
          <w:lang w:val="sr-Latn-CS"/>
        </w:rPr>
        <w:t>em sajtu</w:t>
      </w:r>
      <w:r w:rsidRPr="00027E06">
        <w:rPr>
          <w:rFonts w:ascii="Brush Script MT" w:eastAsia="Times New Roman" w:hAnsi="Brush Script MT" w:cs="Times New Roman"/>
          <w:noProof/>
          <w:color w:val="FF66CC"/>
          <w:sz w:val="44"/>
          <w:szCs w:val="44"/>
          <w:lang w:val="sr-Latn-CS"/>
        </w:rPr>
        <w:t xml:space="preserve"> </w:t>
      </w:r>
      <w:hyperlink r:id="rId21" w:history="1">
        <w:r w:rsidRPr="00027E06">
          <w:rPr>
            <w:rFonts w:ascii="Brush Script MT" w:eastAsia="Times New Roman" w:hAnsi="Brush Script MT" w:cs="Times New Roman"/>
            <w:i/>
            <w:noProof/>
            <w:color w:val="0000FF"/>
            <w:sz w:val="44"/>
            <w:szCs w:val="44"/>
            <w:u w:val="single"/>
            <w:lang w:val="sr-Latn-CS"/>
          </w:rPr>
          <w:t>www</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srpss</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org</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rs</w:t>
        </w:r>
      </w:hyperlink>
      <w:r w:rsidRPr="00027E06">
        <w:rPr>
          <w:rFonts w:ascii="Brush Script MT" w:eastAsia="Times New Roman" w:hAnsi="Brush Script MT" w:cs="Times New Roman"/>
          <w:i/>
          <w:noProof/>
          <w:color w:val="0000FF"/>
          <w:sz w:val="44"/>
          <w:szCs w:val="44"/>
          <w:lang w:val="sr-Latn-RS"/>
        </w:rPr>
        <w:t>,</w:t>
      </w:r>
      <w:r w:rsidRPr="00027E06">
        <w:rPr>
          <w:rFonts w:ascii="Brush Script MT" w:eastAsia="Times New Roman" w:hAnsi="Brush Script MT" w:cs="Times New Roman"/>
          <w:noProof/>
          <w:color w:val="0000FF"/>
          <w:sz w:val="44"/>
          <w:szCs w:val="44"/>
          <w:lang w:val="sr-Latn-RS"/>
        </w:rPr>
        <w:t xml:space="preserve"> </w:t>
      </w:r>
      <w:r w:rsidRPr="00027E06">
        <w:rPr>
          <w:rFonts w:ascii="Brush Script MT" w:eastAsia="Times New Roman" w:hAnsi="Brush Script MT" w:cs="Times New Roman"/>
          <w:noProof/>
          <w:color w:val="FF00FF"/>
          <w:sz w:val="44"/>
          <w:szCs w:val="44"/>
          <w:lang w:val="sr-Latn-CS"/>
        </w:rPr>
        <w:t>a vesti iz javnog sektora na na</w:t>
      </w:r>
      <w:r w:rsidRPr="00027E06">
        <w:rPr>
          <w:rFonts w:ascii="Brush Script MT" w:eastAsia="Times New Roman" w:hAnsi="Brush Script MT" w:cs="Times New Roman"/>
          <w:noProof/>
          <w:color w:val="FF00FF"/>
          <w:sz w:val="44"/>
          <w:szCs w:val="44"/>
          <w:lang w:val="sr-Latn-RS"/>
        </w:rPr>
        <w:t>š</w:t>
      </w:r>
      <w:r w:rsidRPr="00027E06">
        <w:rPr>
          <w:rFonts w:ascii="Brush Script MT" w:eastAsia="Times New Roman" w:hAnsi="Brush Script MT" w:cs="Times New Roman"/>
          <w:noProof/>
          <w:color w:val="FF00FF"/>
          <w:sz w:val="44"/>
          <w:szCs w:val="44"/>
          <w:lang w:val="sr-Latn-CS"/>
        </w:rPr>
        <w:t>em sajtu</w:t>
      </w:r>
      <w:r w:rsidRPr="00027E06">
        <w:rPr>
          <w:rFonts w:ascii="Brush Script MT" w:eastAsia="Times New Roman" w:hAnsi="Brush Script MT" w:cs="Times New Roman"/>
          <w:noProof/>
          <w:color w:val="0000FF"/>
          <w:sz w:val="44"/>
          <w:szCs w:val="44"/>
          <w:lang w:val="sr-Latn-CS"/>
        </w:rPr>
        <w:t xml:space="preserve"> </w:t>
      </w:r>
      <w:hyperlink r:id="rId22" w:history="1">
        <w:r w:rsidRPr="00027E06">
          <w:rPr>
            <w:rFonts w:ascii="Brush Script MT" w:eastAsia="Times New Roman" w:hAnsi="Brush Script MT" w:cs="Times New Roman"/>
            <w:i/>
            <w:noProof/>
            <w:color w:val="0000FF"/>
            <w:sz w:val="44"/>
            <w:szCs w:val="44"/>
            <w:u w:val="single"/>
            <w:lang w:val="sr-Latn-CS"/>
          </w:rPr>
          <w:t>www</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nsjs</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org</w:t>
        </w:r>
        <w:r w:rsidRPr="00027E06">
          <w:rPr>
            <w:rFonts w:ascii="Brush Script MT" w:eastAsia="Times New Roman" w:hAnsi="Brush Script MT" w:cs="Times New Roman"/>
            <w:i/>
            <w:noProof/>
            <w:color w:val="0000FF"/>
            <w:sz w:val="44"/>
            <w:szCs w:val="44"/>
            <w:u w:val="single"/>
            <w:lang w:val="sr-Latn-RS"/>
          </w:rPr>
          <w:t>.</w:t>
        </w:r>
        <w:r w:rsidRPr="00027E06">
          <w:rPr>
            <w:rFonts w:ascii="Brush Script MT" w:eastAsia="Times New Roman" w:hAnsi="Brush Script MT" w:cs="Times New Roman"/>
            <w:i/>
            <w:noProof/>
            <w:color w:val="0000FF"/>
            <w:sz w:val="44"/>
            <w:szCs w:val="44"/>
            <w:u w:val="single"/>
            <w:lang w:val="sr-Latn-CS"/>
          </w:rPr>
          <w:t>rs</w:t>
        </w:r>
      </w:hyperlink>
      <w:r w:rsidRPr="00027E06">
        <w:rPr>
          <w:rFonts w:ascii="Brush Script MT" w:eastAsia="Times New Roman" w:hAnsi="Brush Script MT" w:cs="Times New Roman"/>
          <w:i/>
          <w:noProof/>
          <w:color w:val="0000FF"/>
          <w:sz w:val="44"/>
          <w:szCs w:val="44"/>
          <w:lang w:val="sr-Latn-RS"/>
        </w:rPr>
        <w:t xml:space="preserve"> .</w:t>
      </w:r>
    </w:p>
    <w:p w:rsidR="00BE2CBF" w:rsidRDefault="00A4380C"/>
    <w:sectPr w:rsidR="00BE2CB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80C" w:rsidRDefault="00A4380C">
      <w:pPr>
        <w:spacing w:after="0" w:line="240" w:lineRule="auto"/>
      </w:pPr>
      <w:r>
        <w:separator/>
      </w:r>
    </w:p>
  </w:endnote>
  <w:endnote w:type="continuationSeparator" w:id="0">
    <w:p w:rsidR="00A4380C" w:rsidRDefault="00A43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noProof w:val="0"/>
        <w:sz w:val="24"/>
      </w:rPr>
      <w:id w:val="1638059485"/>
      <w:docPartObj>
        <w:docPartGallery w:val="Page Numbers (Bottom of Page)"/>
        <w:docPartUnique/>
      </w:docPartObj>
    </w:sdtPr>
    <w:sdtEndPr>
      <w:rPr>
        <w:noProof/>
      </w:rPr>
    </w:sdtEndPr>
    <w:sdtContent>
      <w:p w:rsidR="00967AAB" w:rsidRPr="00967AAB" w:rsidRDefault="00027E06">
        <w:pPr>
          <w:pStyle w:val="Footer"/>
          <w:jc w:val="right"/>
          <w:rPr>
            <w:rFonts w:ascii="Times New Roman" w:hAnsi="Times New Roman" w:cs="Times New Roman"/>
            <w:sz w:val="24"/>
          </w:rPr>
        </w:pPr>
        <w:r w:rsidRPr="00967AAB">
          <w:rPr>
            <w:rFonts w:ascii="Times New Roman" w:hAnsi="Times New Roman" w:cs="Times New Roman"/>
            <w:noProof w:val="0"/>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noProof w:val="0"/>
            <w:sz w:val="24"/>
          </w:rPr>
          <w:fldChar w:fldCharType="separate"/>
        </w:r>
        <w:r w:rsidR="0091569C">
          <w:rPr>
            <w:rFonts w:ascii="Times New Roman" w:hAnsi="Times New Roman" w:cs="Times New Roman"/>
            <w:sz w:val="24"/>
          </w:rPr>
          <w:t>9</w:t>
        </w:r>
        <w:r w:rsidRPr="00967AAB">
          <w:rPr>
            <w:rFonts w:ascii="Times New Roman" w:hAnsi="Times New Roman" w:cs="Times New Roman"/>
            <w:sz w:val="24"/>
          </w:rPr>
          <w:fldChar w:fldCharType="end"/>
        </w:r>
      </w:p>
    </w:sdtContent>
  </w:sdt>
  <w:p w:rsidR="00967AAB" w:rsidRDefault="00A438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80C" w:rsidRDefault="00A4380C">
      <w:pPr>
        <w:spacing w:after="0" w:line="240" w:lineRule="auto"/>
      </w:pPr>
      <w:r>
        <w:separator/>
      </w:r>
    </w:p>
  </w:footnote>
  <w:footnote w:type="continuationSeparator" w:id="0">
    <w:p w:rsidR="00A4380C" w:rsidRDefault="00A438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E06"/>
    <w:rsid w:val="0002638F"/>
    <w:rsid w:val="00027E06"/>
    <w:rsid w:val="000E1D13"/>
    <w:rsid w:val="00115C5B"/>
    <w:rsid w:val="00124C54"/>
    <w:rsid w:val="0015475F"/>
    <w:rsid w:val="00160C35"/>
    <w:rsid w:val="001B469A"/>
    <w:rsid w:val="001F2C33"/>
    <w:rsid w:val="002B6435"/>
    <w:rsid w:val="002D5F72"/>
    <w:rsid w:val="005746E1"/>
    <w:rsid w:val="0091569C"/>
    <w:rsid w:val="00946502"/>
    <w:rsid w:val="009B7686"/>
    <w:rsid w:val="009D7222"/>
    <w:rsid w:val="00A4380C"/>
    <w:rsid w:val="00A70A2E"/>
    <w:rsid w:val="00AA45A2"/>
    <w:rsid w:val="00BE1A94"/>
    <w:rsid w:val="00D95674"/>
    <w:rsid w:val="00F7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7E06"/>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027E06"/>
    <w:rPr>
      <w:noProof/>
      <w:lang w:val="sr-Latn-RS"/>
    </w:rPr>
  </w:style>
  <w:style w:type="paragraph" w:styleId="BalloonText">
    <w:name w:val="Balloon Text"/>
    <w:basedOn w:val="Normal"/>
    <w:link w:val="BalloonTextChar"/>
    <w:uiPriority w:val="99"/>
    <w:semiHidden/>
    <w:unhideWhenUsed/>
    <w:rsid w:val="00027E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E06"/>
    <w:rPr>
      <w:rFonts w:ascii="Tahoma" w:hAnsi="Tahoma" w:cs="Tahoma"/>
      <w:sz w:val="16"/>
      <w:szCs w:val="16"/>
    </w:rPr>
  </w:style>
  <w:style w:type="character" w:styleId="Hyperlink">
    <w:name w:val="Hyperlink"/>
    <w:basedOn w:val="DefaultParagraphFont"/>
    <w:uiPriority w:val="99"/>
    <w:unhideWhenUsed/>
    <w:rsid w:val="001B469A"/>
    <w:rPr>
      <w:color w:val="0000FF" w:themeColor="hyperlink"/>
      <w:u w:val="single"/>
    </w:rPr>
  </w:style>
  <w:style w:type="table" w:styleId="TableGrid">
    <w:name w:val="Table Grid"/>
    <w:basedOn w:val="TableNormal"/>
    <w:uiPriority w:val="59"/>
    <w:rsid w:val="00A70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1D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7E06"/>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027E06"/>
    <w:rPr>
      <w:noProof/>
      <w:lang w:val="sr-Latn-RS"/>
    </w:rPr>
  </w:style>
  <w:style w:type="paragraph" w:styleId="BalloonText">
    <w:name w:val="Balloon Text"/>
    <w:basedOn w:val="Normal"/>
    <w:link w:val="BalloonTextChar"/>
    <w:uiPriority w:val="99"/>
    <w:semiHidden/>
    <w:unhideWhenUsed/>
    <w:rsid w:val="00027E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E06"/>
    <w:rPr>
      <w:rFonts w:ascii="Tahoma" w:hAnsi="Tahoma" w:cs="Tahoma"/>
      <w:sz w:val="16"/>
      <w:szCs w:val="16"/>
    </w:rPr>
  </w:style>
  <w:style w:type="character" w:styleId="Hyperlink">
    <w:name w:val="Hyperlink"/>
    <w:basedOn w:val="DefaultParagraphFont"/>
    <w:uiPriority w:val="99"/>
    <w:unhideWhenUsed/>
    <w:rsid w:val="001B469A"/>
    <w:rPr>
      <w:color w:val="0000FF" w:themeColor="hyperlink"/>
      <w:u w:val="single"/>
    </w:rPr>
  </w:style>
  <w:style w:type="table" w:styleId="TableGrid">
    <w:name w:val="Table Grid"/>
    <w:basedOn w:val="TableNormal"/>
    <w:uiPriority w:val="59"/>
    <w:rsid w:val="00A70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1D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vodic.rtv@gmail.com"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youtube.com/watch?v=3wdQ0tye4vY"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image" Target="media/image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l9-wQvzcVOE"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hyperlink" Target="https://www.youtube.com/watch?v=Zh6v7a_eXhA"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facebook.com/pages/Vodi%C4%8D-za-pre%C5%BEivljavanje-RTV/823056314447547"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4600</Words>
  <Characters>26222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12</cp:revision>
  <dcterms:created xsi:type="dcterms:W3CDTF">2015-06-04T18:01:00Z</dcterms:created>
  <dcterms:modified xsi:type="dcterms:W3CDTF">2015-06-05T10:34:00Z</dcterms:modified>
</cp:coreProperties>
</file>